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A7" w:rsidRDefault="00C2162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Обобщение педагогического опыта работы учителя физической культуры МБОУ «СОШ №8» Рузаевского муниципального района</w:t>
      </w:r>
    </w:p>
    <w:p w:rsidR="00B016A7" w:rsidRDefault="00C21629">
      <w:pPr>
        <w:spacing w:after="200" w:line="276" w:lineRule="auto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Ощаповской</w:t>
      </w:r>
      <w:proofErr w:type="spellEnd"/>
      <w:r>
        <w:rPr>
          <w:rFonts w:ascii="Times New Roman" w:hAnsi="Times New Roman"/>
          <w:b/>
          <w:sz w:val="28"/>
        </w:rPr>
        <w:t xml:space="preserve"> Ольги Александровны</w:t>
      </w:r>
    </w:p>
    <w:p w:rsidR="00B016A7" w:rsidRDefault="00C21629">
      <w:pPr>
        <w:spacing w:after="200" w:line="276" w:lineRule="auto"/>
        <w:jc w:val="both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</w:rPr>
        <w:t xml:space="preserve">по теме: </w:t>
      </w:r>
      <w:r>
        <w:rPr>
          <w:rFonts w:ascii="Times New Roman" w:hAnsi="Times New Roman"/>
          <w:b/>
          <w:i/>
          <w:sz w:val="28"/>
          <w:u w:val="single"/>
        </w:rPr>
        <w:t>«Развитие физических качеств учащихся  в урочной и внеурочной деятельности через спортивную  игру  «Волейбол».</w:t>
      </w:r>
    </w:p>
    <w:p w:rsidR="00B016A7" w:rsidRDefault="00C21629">
      <w:pPr>
        <w:spacing w:after="200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1. Общие данные</w:t>
      </w:r>
      <w:proofErr w:type="gramStart"/>
      <w:r>
        <w:rPr>
          <w:rFonts w:ascii="Times New Roman" w:hAnsi="Times New Roman"/>
          <w:b/>
          <w:i/>
          <w:sz w:val="28"/>
        </w:rPr>
        <w:t xml:space="preserve"> .</w:t>
      </w:r>
      <w:proofErr w:type="gramEnd"/>
    </w:p>
    <w:p w:rsidR="00B016A7" w:rsidRDefault="00C21629">
      <w:pPr>
        <w:spacing w:after="20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Школа – МБОУ «СОШ </w:t>
      </w:r>
      <w:r>
        <w:rPr>
          <w:rFonts w:ascii="Segoe UI Symbol" w:hAnsi="Segoe UI Symbol" w:cs="Segoe UI Symbol"/>
          <w:sz w:val="28"/>
        </w:rPr>
        <w:t>№</w:t>
      </w:r>
      <w:r>
        <w:rPr>
          <w:rFonts w:ascii="Times New Roman" w:hAnsi="Times New Roman"/>
          <w:sz w:val="28"/>
        </w:rPr>
        <w:t>8»</w:t>
      </w:r>
    </w:p>
    <w:p w:rsidR="00B016A7" w:rsidRDefault="00C21629">
      <w:pPr>
        <w:spacing w:after="20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Ф.И.О – </w:t>
      </w:r>
      <w:r>
        <w:rPr>
          <w:rFonts w:ascii="Times New Roman" w:hAnsi="Times New Roman"/>
          <w:sz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u w:val="single"/>
        </w:rPr>
        <w:t>Ощаповская</w:t>
      </w:r>
      <w:proofErr w:type="spellEnd"/>
      <w:r>
        <w:rPr>
          <w:rFonts w:ascii="Times New Roman" w:hAnsi="Times New Roman"/>
          <w:sz w:val="28"/>
          <w:u w:val="single"/>
        </w:rPr>
        <w:t xml:space="preserve"> Ольга Александровна</w:t>
      </w:r>
    </w:p>
    <w:p w:rsidR="00B016A7" w:rsidRDefault="00C21629">
      <w:pPr>
        <w:spacing w:after="2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рождения  - </w:t>
      </w:r>
      <w:r>
        <w:rPr>
          <w:rFonts w:ascii="Times New Roman" w:hAnsi="Times New Roman"/>
          <w:sz w:val="28"/>
          <w:u w:val="single"/>
        </w:rPr>
        <w:t>22.02.1973г</w:t>
      </w:r>
    </w:p>
    <w:p w:rsidR="00B016A7" w:rsidRDefault="00C21629">
      <w:pPr>
        <w:spacing w:after="200"/>
        <w:ind w:right="-22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Какое учебное заведение окончила -</w:t>
      </w:r>
      <w:r>
        <w:rPr>
          <w:rFonts w:ascii="Times New Roman" w:hAnsi="Times New Roman"/>
          <w:sz w:val="28"/>
          <w:u w:val="single"/>
        </w:rPr>
        <w:t xml:space="preserve">  МГПИ им. </w:t>
      </w:r>
      <w:proofErr w:type="spellStart"/>
      <w:r>
        <w:rPr>
          <w:rFonts w:ascii="Times New Roman" w:hAnsi="Times New Roman"/>
          <w:sz w:val="28"/>
          <w:u w:val="single"/>
        </w:rPr>
        <w:t>М.Е.Евсевьева</w:t>
      </w:r>
      <w:proofErr w:type="spellEnd"/>
      <w:r>
        <w:rPr>
          <w:rFonts w:ascii="Times New Roman" w:hAnsi="Times New Roman"/>
          <w:sz w:val="28"/>
          <w:u w:val="single"/>
        </w:rPr>
        <w:t>, в 1994г.</w:t>
      </w:r>
    </w:p>
    <w:p w:rsidR="00B016A7" w:rsidRDefault="00C21629">
      <w:pPr>
        <w:spacing w:after="20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Специальность по диплому  -   </w:t>
      </w:r>
      <w:r w:rsidR="00641C29">
        <w:rPr>
          <w:rFonts w:ascii="Times New Roman" w:hAnsi="Times New Roman"/>
          <w:sz w:val="28"/>
          <w:u w:val="single"/>
        </w:rPr>
        <w:t>" физическая</w:t>
      </w:r>
      <w:bookmarkStart w:id="0" w:name="_GoBack"/>
      <w:bookmarkEnd w:id="0"/>
      <w:r w:rsidR="00641C29">
        <w:rPr>
          <w:rFonts w:ascii="Times New Roman" w:hAnsi="Times New Roman"/>
          <w:sz w:val="28"/>
          <w:u w:val="single"/>
        </w:rPr>
        <w:t xml:space="preserve"> культура</w:t>
      </w:r>
      <w:r>
        <w:rPr>
          <w:rFonts w:ascii="Times New Roman" w:hAnsi="Times New Roman"/>
          <w:sz w:val="28"/>
          <w:u w:val="single"/>
        </w:rPr>
        <w:t xml:space="preserve">" </w:t>
      </w:r>
    </w:p>
    <w:p w:rsidR="00B016A7" w:rsidRDefault="00C21629">
      <w:pPr>
        <w:keepNext/>
        <w:spacing w:before="240" w:after="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Стаж </w:t>
      </w:r>
      <w:r w:rsidR="00A115DC">
        <w:rPr>
          <w:rFonts w:ascii="Times New Roman" w:hAnsi="Times New Roman"/>
          <w:sz w:val="28"/>
        </w:rPr>
        <w:t>работы: 28</w:t>
      </w:r>
      <w:r>
        <w:rPr>
          <w:rFonts w:ascii="Times New Roman" w:hAnsi="Times New Roman"/>
          <w:sz w:val="28"/>
        </w:rPr>
        <w:t xml:space="preserve"> лет</w:t>
      </w:r>
    </w:p>
    <w:p w:rsidR="00B016A7" w:rsidRDefault="00C21629">
      <w:pPr>
        <w:spacing w:after="2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Педагогический: </w:t>
      </w:r>
      <w:r w:rsidR="00A115DC">
        <w:rPr>
          <w:rFonts w:ascii="Times New Roman" w:hAnsi="Times New Roman"/>
          <w:sz w:val="28"/>
          <w:u w:val="single"/>
        </w:rPr>
        <w:t>28</w:t>
      </w:r>
      <w:r>
        <w:rPr>
          <w:rFonts w:ascii="Times New Roman" w:hAnsi="Times New Roman"/>
          <w:sz w:val="28"/>
          <w:u w:val="single"/>
        </w:rPr>
        <w:t xml:space="preserve"> лет</w:t>
      </w:r>
      <w:r>
        <w:rPr>
          <w:rFonts w:ascii="Times New Roman" w:hAnsi="Times New Roman"/>
          <w:sz w:val="28"/>
        </w:rPr>
        <w:t xml:space="preserve">  </w:t>
      </w:r>
    </w:p>
    <w:p w:rsidR="00B016A7" w:rsidRDefault="00C21629">
      <w:pPr>
        <w:spacing w:after="200" w:line="276" w:lineRule="auto"/>
        <w:jc w:val="both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Актуальность и перспективность опыта.</w:t>
      </w:r>
    </w:p>
    <w:p w:rsidR="00B016A7" w:rsidRDefault="00C21629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В Государственном образовательном стандарте отмечено, что одной из важнейших целей физической культуры в основной школе является «развитие основных физических качеств и повышение физической подготовленности учащихся…»</w:t>
      </w:r>
    </w:p>
    <w:p w:rsidR="00B016A7" w:rsidRDefault="00C21629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Ценности физической культуры направлены на развитие личности. Ее идеалом является физически, нравственно и психически здоровая личность, способная реализовать себя и приносить пользу людям.</w:t>
      </w:r>
    </w:p>
    <w:p w:rsidR="00B016A7" w:rsidRDefault="00C21629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У школьников основным видом деятельности становится умственный труд, требующий постоянной концентрации внимания, удержания тела в длительном сидячем положении за столом, необходимых в связи с этим волевых усилий. Это требует достаточно высокого развития силы и выносливости соответствующих групп мышц. Высокий уровень развития координационных способностей – основная база для овладения новыми видами двигательных действий, успешного приспособления к трудовым действиям и бытовым операциям. В условиях НТР значимость различных координационных способностей постоянно возрастает. Процесс освоения любых двигательных действий идет значительно успешнее, если </w:t>
      </w:r>
      <w:proofErr w:type="gramStart"/>
      <w:r>
        <w:rPr>
          <w:rFonts w:ascii="Times New Roman" w:hAnsi="Times New Roman"/>
          <w:sz w:val="28"/>
        </w:rPr>
        <w:t>занимающийся</w:t>
      </w:r>
      <w:proofErr w:type="gramEnd"/>
      <w:r>
        <w:rPr>
          <w:rFonts w:ascii="Times New Roman" w:hAnsi="Times New Roman"/>
          <w:sz w:val="28"/>
        </w:rPr>
        <w:t xml:space="preserve"> имеет крепкие, выносливые и быстрые мышцы, гибкое тело, высокоразвитые способности управлять собой, своим телом, своими </w:t>
      </w:r>
      <w:r>
        <w:rPr>
          <w:rFonts w:ascii="Times New Roman" w:hAnsi="Times New Roman"/>
          <w:sz w:val="28"/>
        </w:rPr>
        <w:lastRenderedPageBreak/>
        <w:t>движениями. Наконец, высокий уровень развития физических способностей – важный компонент состояния здоровья.</w:t>
      </w:r>
    </w:p>
    <w:p w:rsidR="00B016A7" w:rsidRDefault="00C21629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В нашей  школе обучается 702 человека. Из них имеют основную группу здоровья 571  человек (85 %), подготовительную 95 человек (10 %), специальную 36 человек (4 %). По результатам медицинских осмотров учащихся  наиболее часто встречаются заболевания органов дыхания (4,5%), </w:t>
      </w:r>
      <w:proofErr w:type="spellStart"/>
      <w:r>
        <w:rPr>
          <w:rFonts w:ascii="Times New Roman" w:hAnsi="Times New Roman"/>
          <w:sz w:val="28"/>
        </w:rPr>
        <w:t>костно</w:t>
      </w:r>
      <w:proofErr w:type="spellEnd"/>
      <w:r>
        <w:rPr>
          <w:rFonts w:ascii="Times New Roman" w:hAnsi="Times New Roman"/>
          <w:sz w:val="28"/>
        </w:rPr>
        <w:t xml:space="preserve"> – мышечной системы (сколиозы, нарушения осанки) (12%), органов зрения (6%), сердечно – сосудистой системы (6%) и др. </w:t>
      </w:r>
    </w:p>
    <w:p w:rsidR="00B016A7" w:rsidRDefault="00C21629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года в год отмечается большое количество простудных заболеваний среди учащихся. Школьники пропускают уроки, а затем освобождаются от уроков физической культуры.</w:t>
      </w:r>
      <w:r>
        <w:rPr>
          <w:rFonts w:cs="Calibri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Анализ ситуации в школе показывает, что необходимо найти способы и методы для сохранения и укрепления здоровья учащихся. Использование </w:t>
      </w:r>
      <w:proofErr w:type="spellStart"/>
      <w:r>
        <w:rPr>
          <w:rFonts w:ascii="Times New Roman" w:hAnsi="Times New Roman"/>
          <w:sz w:val="28"/>
        </w:rPr>
        <w:t>здоровьесберегающей</w:t>
      </w:r>
      <w:proofErr w:type="spellEnd"/>
      <w:r>
        <w:rPr>
          <w:rFonts w:ascii="Times New Roman" w:hAnsi="Times New Roman"/>
          <w:sz w:val="28"/>
        </w:rPr>
        <w:t xml:space="preserve"> технологии  на уроках физической культуры и во внеурочное время являются основой   формирования  здорового образа жизни учащихся. </w:t>
      </w:r>
    </w:p>
    <w:p w:rsidR="00B016A7" w:rsidRDefault="00C21629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своей работе в школе я спортивной игрой выбрала волейбол. «Игрой миллионов» называют волейбол в нашей стране. Это командная игра прочно завоевала симпатию людей различного возраста. Развитие физических качеств, укрепление </w:t>
      </w:r>
      <w:proofErr w:type="spellStart"/>
      <w:r>
        <w:rPr>
          <w:rFonts w:ascii="Times New Roman" w:hAnsi="Times New Roman"/>
          <w:sz w:val="28"/>
        </w:rPr>
        <w:t>опорно</w:t>
      </w:r>
      <w:proofErr w:type="spellEnd"/>
      <w:r>
        <w:rPr>
          <w:rFonts w:ascii="Times New Roman" w:hAnsi="Times New Roman"/>
          <w:sz w:val="28"/>
        </w:rPr>
        <w:t xml:space="preserve"> – двигательного аппарата, повышение работоспособности организма, эмоциональный заряд, сохранение бодрости – вот далеко не полный перечень его достоинств. И, наконец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я сама волейболистка.</w:t>
      </w:r>
    </w:p>
    <w:p w:rsidR="00B016A7" w:rsidRDefault="00C21629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Трудно найти коллектив, в котором не было бы волейбольной секции. Правильно организованные занятия волейболом являются прекрасным средством сохранения и укрепления здоровья учащихся, всестороннего физического развития занимающихся и способствуют решению важных воспитательных задач. Объясняется это большой эмоциональностью игры, а также несложным оборудованием. Немного времени уходит и на то, чтобы усвоить суть и правила игры. Однако часто делаются неправильные выводы о том, что волейбол - простая и доступная всем игра и, чтобы научиться играть в нее, нужны всего лишь сетка, мяч и площадка. Это, конечно, неправильно. Нельзя смешивать </w:t>
      </w:r>
      <w:proofErr w:type="spellStart"/>
      <w:r>
        <w:rPr>
          <w:rFonts w:ascii="Times New Roman" w:hAnsi="Times New Roman"/>
          <w:sz w:val="28"/>
        </w:rPr>
        <w:t>внешнтй</w:t>
      </w:r>
      <w:proofErr w:type="spellEnd"/>
      <w:r>
        <w:rPr>
          <w:rFonts w:ascii="Times New Roman" w:hAnsi="Times New Roman"/>
          <w:sz w:val="28"/>
        </w:rPr>
        <w:t xml:space="preserve"> характер игры, ее сущность и правила с процессом овладения навыками игры. Овладение техникой и тактикой в совершенстве - процесс весьма сложный и трудоемкий, он требует больших совместных усилий учителя и занимающихся.</w:t>
      </w:r>
    </w:p>
    <w:p w:rsidR="00B016A7" w:rsidRDefault="00C21629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Однако эффективность физических упражнений во многом зависит от желания и активного отношения учащихся к их выполнению. Когда ученик проявляет сознательное стремление и мобилизует волевые усилия на укрепление и совершенствование своих физических сил и способностей, его физическое развитие будет проходить более успешно.</w:t>
      </w:r>
    </w:p>
    <w:p w:rsidR="00B016A7" w:rsidRDefault="00C21629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Спортивная игра, в силу присущей ей психологической особенности, вызывает сильный эмоциональный отклик у учащихся. Поэтому,  играя учащиеся с одной стороны, улучшают свое физическое развитие, а с другой, делают это с удовольствием и без принуждения.</w:t>
      </w:r>
    </w:p>
    <w:p w:rsidR="00B016A7" w:rsidRDefault="00C21629">
      <w:pPr>
        <w:spacing w:after="200" w:line="276" w:lineRule="auto"/>
        <w:jc w:val="both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Ведущая педагогическая идея</w:t>
      </w:r>
    </w:p>
    <w:p w:rsidR="00B016A7" w:rsidRDefault="00C21629">
      <w:pPr>
        <w:spacing w:after="200"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Моя личная позиция:</w:t>
      </w:r>
    </w:p>
    <w:p w:rsidR="00B016A7" w:rsidRDefault="00C21629">
      <w:pPr>
        <w:numPr>
          <w:ilvl w:val="0"/>
          <w:numId w:val="1"/>
        </w:numPr>
        <w:ind w:left="72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поиск активных форм и методов формирования здорового образа жизни  учащихся;</w:t>
      </w:r>
    </w:p>
    <w:p w:rsidR="00B016A7" w:rsidRDefault="00C21629">
      <w:pPr>
        <w:numPr>
          <w:ilvl w:val="0"/>
          <w:numId w:val="1"/>
        </w:numPr>
        <w:ind w:left="72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включение каждого ученика в активную двигательную деятельность;</w:t>
      </w:r>
    </w:p>
    <w:p w:rsidR="00B016A7" w:rsidRDefault="00C21629">
      <w:pPr>
        <w:numPr>
          <w:ilvl w:val="0"/>
          <w:numId w:val="1"/>
        </w:numPr>
        <w:ind w:left="72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на уроках физической культуры атмосферы сотрудничества, сопереживания, взаимной поддержки.</w:t>
      </w:r>
    </w:p>
    <w:p w:rsidR="00B016A7" w:rsidRDefault="00C21629">
      <w:pPr>
        <w:spacing w:before="100" w:after="1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Возникновение  моего опыта   обусловлено следующими причинами:</w:t>
      </w:r>
    </w:p>
    <w:p w:rsidR="00B016A7" w:rsidRDefault="00C21629">
      <w:pPr>
        <w:numPr>
          <w:ilvl w:val="0"/>
          <w:numId w:val="2"/>
        </w:numPr>
        <w:spacing w:before="100" w:after="100"/>
        <w:ind w:left="72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ухудшение здоровья детей;</w:t>
      </w:r>
    </w:p>
    <w:p w:rsidR="00B016A7" w:rsidRDefault="00C21629">
      <w:pPr>
        <w:numPr>
          <w:ilvl w:val="0"/>
          <w:numId w:val="2"/>
        </w:numPr>
        <w:spacing w:before="100" w:after="100"/>
        <w:ind w:left="72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снижение мотивации к занятиям физической культуры и спорта;</w:t>
      </w:r>
    </w:p>
    <w:p w:rsidR="00B016A7" w:rsidRDefault="00C21629">
      <w:pPr>
        <w:numPr>
          <w:ilvl w:val="0"/>
          <w:numId w:val="2"/>
        </w:numPr>
        <w:spacing w:before="100" w:after="100"/>
        <w:ind w:left="72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недостаточная материально-техническая база.</w:t>
      </w:r>
    </w:p>
    <w:p w:rsidR="00B016A7" w:rsidRDefault="00C21629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За годы своей педагогической деятельности я поняла, что наилучший воспитательный результат получается, когда ты опираешься на успех ученика. Ведь этот успех всегда связан с чувствами радости, с эмоциональным подъемом. У ребят, удачно справившихся с каким-либо полезным делом, появляется уверенность в собственных силах, желание достигать хороших результатов, чтобы опять пережить радость успеха.</w:t>
      </w:r>
    </w:p>
    <w:p w:rsidR="00B016A7" w:rsidRDefault="00C21629">
      <w:pPr>
        <w:spacing w:before="100" w:after="1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Осознание этого помогло мне в свое время сделать  для себя исходной точкой работы с детьми основной принцип обучения и воспитания – в каждом ребенке есть способности, которые необходимо найти и развить. Именно этим я и занимаюсь.</w:t>
      </w:r>
    </w:p>
    <w:p w:rsidR="00B016A7" w:rsidRDefault="00C21629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Волейбол предъявляет высокие требования к функциональным возможностям </w:t>
      </w:r>
      <w:proofErr w:type="gramStart"/>
      <w:r>
        <w:rPr>
          <w:rFonts w:ascii="Times New Roman" w:hAnsi="Times New Roman"/>
          <w:sz w:val="28"/>
        </w:rPr>
        <w:t>занимающихся</w:t>
      </w:r>
      <w:proofErr w:type="gramEnd"/>
      <w:r>
        <w:rPr>
          <w:rFonts w:ascii="Times New Roman" w:hAnsi="Times New Roman"/>
          <w:sz w:val="28"/>
        </w:rPr>
        <w:t xml:space="preserve">. Игра в волейбол включает внезапные и быстрые передвижения, прыжки, падения и другие действия. В связи с этим волейболист должен обладать моментальной реакцией, быстротой передвижения по площадке, большой скоростью сокращения мышц, прыгучестью и другими качествами в определенных сочетаниях. Физическая </w:t>
      </w:r>
      <w:r>
        <w:rPr>
          <w:rFonts w:ascii="Times New Roman" w:hAnsi="Times New Roman"/>
          <w:sz w:val="28"/>
        </w:rPr>
        <w:lastRenderedPageBreak/>
        <w:t xml:space="preserve">подготовленность слагается из общей и </w:t>
      </w:r>
      <w:proofErr w:type="gramStart"/>
      <w:r>
        <w:rPr>
          <w:rFonts w:ascii="Times New Roman" w:hAnsi="Times New Roman"/>
          <w:sz w:val="28"/>
        </w:rPr>
        <w:t>специальной</w:t>
      </w:r>
      <w:proofErr w:type="gramEnd"/>
      <w:r>
        <w:rPr>
          <w:rFonts w:ascii="Times New Roman" w:hAnsi="Times New Roman"/>
          <w:sz w:val="28"/>
        </w:rPr>
        <w:t xml:space="preserve">,  между которыми существует тесная связь. Эта спортивная игра требует от игроков таких качеств как </w:t>
      </w:r>
      <w:proofErr w:type="spellStart"/>
      <w:r>
        <w:rPr>
          <w:rFonts w:ascii="Times New Roman" w:hAnsi="Times New Roman"/>
          <w:sz w:val="28"/>
        </w:rPr>
        <w:t>сконцентрированность</w:t>
      </w:r>
      <w:proofErr w:type="spellEnd"/>
      <w:r>
        <w:rPr>
          <w:rFonts w:ascii="Times New Roman" w:hAnsi="Times New Roman"/>
          <w:sz w:val="28"/>
        </w:rPr>
        <w:t>, сила удара, ловкость, координация и быстрота движений.</w:t>
      </w:r>
    </w:p>
    <w:p w:rsidR="00B016A7" w:rsidRDefault="00C21629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Достоинства волейбола – в его простоте, эмоциональности и зрелищности. Популярность волейбола делает его могучим средством пропаганды физической культуры и спорта. Новичок, заинтересовавшись волейболом и познав горечь первых поражений, быстро убеждается в том, что для успешной игры ему не хватает умения высоко прыгать, выносливости, точности удара. Осознав это, он делает правильный вывод и начинает заниматься прыжками, бегом, общими развивающими упражнениями. Так волейбол открывает доступ к регулярным занятиям физкультурой и спортом.</w:t>
      </w:r>
    </w:p>
    <w:p w:rsidR="00B016A7" w:rsidRDefault="00C21629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составная часть программы по физической культуре в школе волейбол является одним из средств решения основных задач физического воспитания.</w:t>
      </w:r>
    </w:p>
    <w:p w:rsidR="00B016A7" w:rsidRDefault="00C21629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Решая сложнейшую задачу по развитию физических качеств у школьников, учителю нельзя забывать об индивидуальных особенностях каждого ученика. Доктор педагогических наук </w:t>
      </w:r>
      <w:proofErr w:type="spellStart"/>
      <w:r>
        <w:rPr>
          <w:rFonts w:ascii="Times New Roman" w:hAnsi="Times New Roman"/>
          <w:sz w:val="28"/>
        </w:rPr>
        <w:t>В.И.Лях</w:t>
      </w:r>
      <w:proofErr w:type="spellEnd"/>
      <w:r>
        <w:rPr>
          <w:rFonts w:ascii="Times New Roman" w:hAnsi="Times New Roman"/>
          <w:sz w:val="28"/>
        </w:rPr>
        <w:t xml:space="preserve"> отмечал, что у разных людей уровень развития и </w:t>
      </w:r>
      <w:proofErr w:type="gramStart"/>
      <w:r>
        <w:rPr>
          <w:rFonts w:ascii="Times New Roman" w:hAnsi="Times New Roman"/>
          <w:sz w:val="28"/>
        </w:rPr>
        <w:t>сочетания</w:t>
      </w:r>
      <w:proofErr w:type="gramEnd"/>
      <w:r>
        <w:rPr>
          <w:rFonts w:ascii="Times New Roman" w:hAnsi="Times New Roman"/>
          <w:sz w:val="28"/>
        </w:rPr>
        <w:t xml:space="preserve"> слагаемых названных физическими качествами очень различны. Индивидуальные особенности организма (максимальное потребление кислорода, высокая подвижность нервных процессов, быстрота мышления или длина туловища) отражаются на процессуальной и результативной стороне деятельности. Особенности физического развития программируются на генетическом уровне, поэтому дети похожи на родителей, Наследственная программа передается из поколения в поколение. Это необходимо использовать для реализации дифференцированного подхода к физическому воспитанию школьников. Особенно надо быть внимательными к учащимся с повышенной массой тела: даже небольшое превышение нормальной массы усложняет обучению некоторым элементам.</w:t>
      </w:r>
    </w:p>
    <w:p w:rsidR="00B016A7" w:rsidRDefault="00C21629">
      <w:pPr>
        <w:spacing w:after="200" w:line="276" w:lineRule="auto"/>
        <w:jc w:val="both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Адресность опыта</w:t>
      </w:r>
    </w:p>
    <w:p w:rsidR="00B016A7" w:rsidRDefault="00C21629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Свой опыт я могу предложить и начинающим педагогам, и опытным специалистам особенно  в связи с введением 3 часа физической культуры. Волейбол – это доступная игра для любого возраста, которая укрепляет здоровье,  развивает физические качества, воспитывает моральные и волевые качества, имеет высокий зрелищный эффект и не требует дорогих вложений в инвентарь. А как приятно будет родителям на отдыхе поиграть со своими детьми в эту увлекательную спортивную игру.</w:t>
      </w:r>
    </w:p>
    <w:p w:rsidR="00B016A7" w:rsidRDefault="00C21629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Мой опыт показывает, что учителю можно применять его с учащимися любого возраста, но лучше всего с 4 класса.</w:t>
      </w:r>
    </w:p>
    <w:p w:rsidR="00B016A7" w:rsidRDefault="00C21629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u w:val="single"/>
        </w:rPr>
        <w:t>Технология опыта</w:t>
      </w:r>
      <w:r>
        <w:rPr>
          <w:rFonts w:ascii="Times New Roman" w:hAnsi="Times New Roman"/>
          <w:b/>
          <w:i/>
          <w:sz w:val="28"/>
        </w:rPr>
        <w:t>.</w:t>
      </w:r>
      <w:r>
        <w:rPr>
          <w:rFonts w:ascii="Times New Roman" w:hAnsi="Times New Roman"/>
          <w:sz w:val="28"/>
        </w:rPr>
        <w:t xml:space="preserve">  В настоящее время важна проблема повышения эффективности </w:t>
      </w:r>
      <w:proofErr w:type="spellStart"/>
      <w:r>
        <w:rPr>
          <w:rFonts w:ascii="Times New Roman" w:hAnsi="Times New Roman"/>
          <w:sz w:val="28"/>
        </w:rPr>
        <w:t>учебно</w:t>
      </w:r>
      <w:proofErr w:type="spellEnd"/>
      <w:r>
        <w:rPr>
          <w:rFonts w:ascii="Times New Roman" w:hAnsi="Times New Roman"/>
          <w:sz w:val="28"/>
        </w:rPr>
        <w:t xml:space="preserve"> – воспитательного процесса. Его можно успешно реализовать, применяя различные средства, методы, способы физического воспитания.</w:t>
      </w:r>
    </w:p>
    <w:p w:rsidR="00B016A7" w:rsidRDefault="00C21629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моей педагогической деятельности: поднять уровень физической подготовленности учащихся.</w:t>
      </w:r>
    </w:p>
    <w:p w:rsidR="00B016A7" w:rsidRDefault="00C21629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Задачи:</w:t>
      </w:r>
    </w:p>
    <w:p w:rsidR="00B016A7" w:rsidRDefault="00C21629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укреплять здоровье школьников;</w:t>
      </w:r>
    </w:p>
    <w:p w:rsidR="00B016A7" w:rsidRDefault="00C21629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двигательные способности;</w:t>
      </w:r>
    </w:p>
    <w:p w:rsidR="00B016A7" w:rsidRDefault="00C21629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способствовать физическому развитию детей;</w:t>
      </w:r>
    </w:p>
    <w:p w:rsidR="00B016A7" w:rsidRDefault="00C21629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воспитывать потребность к самостоятельным занятиям физической культурой и спортом;</w:t>
      </w:r>
    </w:p>
    <w:p w:rsidR="00B016A7" w:rsidRDefault="00C21629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воспитывать чувства коллективизма, ответственности.</w:t>
      </w:r>
    </w:p>
    <w:p w:rsidR="00B016A7" w:rsidRDefault="00C21629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Урок – основная форма обучения. Но кроме этого я использую внеурочные формы. Это соревнования школьные, муниципальные, республиканские и  тренировки на базе школы.</w:t>
      </w:r>
    </w:p>
    <w:p w:rsidR="00B016A7" w:rsidRDefault="00C21629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уроках и внеклассных мероприятиях применяю самый эффективный метод  - </w:t>
      </w:r>
      <w:proofErr w:type="spellStart"/>
      <w:r>
        <w:rPr>
          <w:rFonts w:ascii="Times New Roman" w:hAnsi="Times New Roman"/>
          <w:sz w:val="28"/>
        </w:rPr>
        <w:t>соревновательно</w:t>
      </w:r>
      <w:proofErr w:type="spellEnd"/>
      <w:r>
        <w:rPr>
          <w:rFonts w:ascii="Times New Roman" w:hAnsi="Times New Roman"/>
          <w:sz w:val="28"/>
        </w:rPr>
        <w:t xml:space="preserve"> – игровой. </w:t>
      </w:r>
      <w:proofErr w:type="spellStart"/>
      <w:r>
        <w:rPr>
          <w:rFonts w:ascii="Times New Roman" w:hAnsi="Times New Roman"/>
          <w:sz w:val="28"/>
        </w:rPr>
        <w:t>Соревновательно</w:t>
      </w:r>
      <w:proofErr w:type="spellEnd"/>
      <w:r>
        <w:rPr>
          <w:rFonts w:ascii="Times New Roman" w:hAnsi="Times New Roman"/>
          <w:sz w:val="28"/>
        </w:rPr>
        <w:t xml:space="preserve"> – игровой метод – это метод, который исключает принуждение к учению, где идет обучение через игру и соревнование. Он вызывает радость, способствует движению вперед.</w:t>
      </w:r>
    </w:p>
    <w:p w:rsidR="00B016A7" w:rsidRDefault="00C21629">
      <w:pPr>
        <w:spacing w:after="200" w:line="276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Во время урока можно использовать фронтальный метод, когда задание дается для всего класса во время выполнения беговой разминки; групповой при ОРУ; фронтальный, когда персональное задание получает каждый при работе с мячами.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Типы уроков – ознакомление с новым материалом, закрепление, контрольный,  вводный, комбинированный, соревнование, сюжетный, круговая тренировка.</w:t>
      </w:r>
      <w:proofErr w:type="gramEnd"/>
    </w:p>
    <w:p w:rsidR="00B016A7" w:rsidRDefault="00C21629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Успех учащихся зависит от умелого выбора и применения специальных упражнений, одни из которых направлены на развитие физических способностей, необходимых для игры в волейбол, а другие способствуют более быстрому и правильному овладению структурой технического приема. </w:t>
      </w:r>
      <w:r>
        <w:rPr>
          <w:rFonts w:ascii="Times New Roman" w:hAnsi="Times New Roman"/>
          <w:sz w:val="28"/>
        </w:rPr>
        <w:lastRenderedPageBreak/>
        <w:t>Например, челночный бег развивает координацию движений, бросок теннисного мяча через сетку учит технике нападающего удара.</w:t>
      </w:r>
    </w:p>
    <w:p w:rsidR="00B016A7" w:rsidRDefault="00C21629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Специальные упражнения, если их систематически применять, являются хорошим средством для улучшения физической подготовленности, технической и тактической подготовки учащихся при игре в волейбол.</w:t>
      </w:r>
    </w:p>
    <w:p w:rsidR="00B016A7" w:rsidRDefault="00C21629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На своих занятиях использую и современную технику. Удачным средством самоконтроля считаю разбор игры каждым игроком своих действий, снятых на видеокамеру. Учащиеся наблюдают за собой со стороны, видят свои ошибки, обсуждают с товарищами свои действия.</w:t>
      </w:r>
    </w:p>
    <w:p w:rsidR="00B016A7" w:rsidRDefault="00C21629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Лучшие игроки из каждого класса принимают участие в школьных соревнованиях между классами, причем выбирают сами учащиеся. Самые достойные становятся участниками республиканских соревнований. </w:t>
      </w:r>
    </w:p>
    <w:p w:rsidR="00B016A7" w:rsidRDefault="00C21629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Для оценки уровня физических качеств и осуществления </w:t>
      </w:r>
      <w:proofErr w:type="gramStart"/>
      <w:r>
        <w:rPr>
          <w:rFonts w:ascii="Times New Roman" w:hAnsi="Times New Roman"/>
          <w:sz w:val="28"/>
        </w:rPr>
        <w:t>контроля за</w:t>
      </w:r>
      <w:proofErr w:type="gramEnd"/>
      <w:r>
        <w:rPr>
          <w:rFonts w:ascii="Times New Roman" w:hAnsi="Times New Roman"/>
          <w:sz w:val="28"/>
        </w:rPr>
        <w:t xml:space="preserve"> двигательной подготовленностью занимающихся  применяю тесты и нормативы, обозначенные в программе по физической культуре в школе для определения координации или ловкости, гибкости, выносливости, быстроты и так далее. Тесты дают возможность получить объективные данные об уровне развития двигательных способностей учащихся различного возраста. Для определения уровня физической подготовленности школьников я провожу следующие тесты:</w:t>
      </w:r>
    </w:p>
    <w:p w:rsidR="00B016A7" w:rsidRDefault="00C21629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бег 30 метров  (быстрота),</w:t>
      </w:r>
    </w:p>
    <w:p w:rsidR="00B016A7" w:rsidRDefault="00C21629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челночный бег 3*10 метров (координация движений),</w:t>
      </w:r>
    </w:p>
    <w:p w:rsidR="00B016A7" w:rsidRDefault="00C21629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подтягивание на перекладине у мальчиков и поднимание туловища из виса лежа у девочек (сила),</w:t>
      </w:r>
    </w:p>
    <w:p w:rsidR="00B016A7" w:rsidRDefault="00C21629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- 1000 метров (выносливость),</w:t>
      </w:r>
    </w:p>
    <w:p w:rsidR="00B016A7" w:rsidRDefault="00C21629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наклон вперед из </w:t>
      </w:r>
      <w:proofErr w:type="gramStart"/>
      <w:r>
        <w:rPr>
          <w:rFonts w:ascii="Times New Roman" w:hAnsi="Times New Roman"/>
          <w:sz w:val="28"/>
        </w:rPr>
        <w:t>положения</w:t>
      </w:r>
      <w:proofErr w:type="gramEnd"/>
      <w:r>
        <w:rPr>
          <w:rFonts w:ascii="Times New Roman" w:hAnsi="Times New Roman"/>
          <w:sz w:val="28"/>
        </w:rPr>
        <w:t xml:space="preserve"> сидя на полу (гибкость).</w:t>
      </w:r>
    </w:p>
    <w:p w:rsidR="00B016A7" w:rsidRDefault="00C21629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прыжок в длину с места (скоростно-силовые качества)</w:t>
      </w:r>
    </w:p>
    <w:p w:rsidR="00B016A7" w:rsidRDefault="00C21629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поднимание туловищ</w:t>
      </w:r>
      <w:proofErr w:type="gramStart"/>
      <w:r>
        <w:rPr>
          <w:rFonts w:ascii="Times New Roman" w:hAnsi="Times New Roman"/>
          <w:sz w:val="28"/>
        </w:rPr>
        <w:t>а(</w:t>
      </w:r>
      <w:proofErr w:type="gramEnd"/>
      <w:r>
        <w:rPr>
          <w:rFonts w:ascii="Times New Roman" w:hAnsi="Times New Roman"/>
          <w:sz w:val="28"/>
        </w:rPr>
        <w:t>скоростно-силовые качества)</w:t>
      </w:r>
    </w:p>
    <w:p w:rsidR="00B016A7" w:rsidRDefault="00C21629">
      <w:pPr>
        <w:spacing w:after="20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Комплексной программой данная учебная тема «Волейбол» определена для прохождения в 9 классе, но используя метод опережающего  обучения в освоении волейбола, реализую программу, начиная с 5-го класса. Этот метод позволяет пятиклассникам с успехом осваивать сочетание </w:t>
      </w:r>
      <w:r>
        <w:rPr>
          <w:rFonts w:ascii="Times New Roman" w:hAnsi="Times New Roman"/>
          <w:sz w:val="28"/>
        </w:rPr>
        <w:lastRenderedPageBreak/>
        <w:t>различных перемещений с передачей мяча сверху и приемом снизу, закрепить способность к чередованию способов перемещений по волейбольной площадке. В ходе уроков необходимо постоянно закреплять и совершенствовать  перемещения с выходом на игровую позицию для выполнения какого-либо технического приема. Учу учащихся сочетанию различных способов перемещений, умению выбирать нужный в данный момент способ перемещения, соответствующей игровой обстановке (расстояние до мяча, траектория его полета и др.)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>ногда рисую схематическое изображение на листе бумаги и вместе с обучающими решаем, что нужно предпринять (в какой точке, с какой зоны, какой прием использовать и т.д.).</w:t>
      </w:r>
    </w:p>
    <w:p w:rsidR="00B016A7" w:rsidRDefault="00C21629">
      <w:pPr>
        <w:spacing w:after="20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Эффективность освоения перемещений во многом зависит от уровня </w:t>
      </w:r>
      <w:proofErr w:type="spellStart"/>
      <w:r>
        <w:rPr>
          <w:rFonts w:ascii="Times New Roman" w:hAnsi="Times New Roman"/>
          <w:sz w:val="28"/>
        </w:rPr>
        <w:t>скоординированности</w:t>
      </w:r>
      <w:proofErr w:type="spellEnd"/>
      <w:r>
        <w:rPr>
          <w:rFonts w:ascii="Times New Roman" w:hAnsi="Times New Roman"/>
          <w:sz w:val="28"/>
        </w:rPr>
        <w:t xml:space="preserve"> занимающихся, сокращения времени на выполнение отведенных действий, быстроты, ловкости и скорости передвижения. Для развития этих качеств даю задания: передача мяча партнеру с различной высотой полета, траекторией, направлением, одним словом, усложняя их.  Также включаю подвижные игры, эстафеты с элементами волейбола.</w:t>
      </w:r>
    </w:p>
    <w:p w:rsidR="00B016A7" w:rsidRDefault="00C21629">
      <w:pPr>
        <w:spacing w:after="20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технического освоения приемов мяча сверху и снизу двумя руками даю задания таким образом: у каждого учащегося в руках баскетбольный мяч, который дети используют вместо волейбольного мяча, выполняем передачу мяча над собой двумя руками сверху от 50 раз в общем количестве, которое постепенно увеличивается до 300 раз. За время выполнения этого упражнения есть возможность подойти к каждому ученику, исправить ошибки, похвалить, подбодрить. Та же  самая работа используется на освоение техники нижнего приема, но только уже с волейбольным мячом. Благодаря методу многократных повторений дети быстрее обучаются технике приемов и передач.</w:t>
      </w:r>
    </w:p>
    <w:p w:rsidR="00B016A7" w:rsidRDefault="00C21629">
      <w:pPr>
        <w:spacing w:after="20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закрепления навыка передачи мяча сверху выполняем работу во встречных колоннах. Учащиеся располагаются на обеих сторонах площадки </w:t>
      </w:r>
      <w:r>
        <w:rPr>
          <w:rFonts w:ascii="Times New Roman" w:hAnsi="Times New Roman"/>
          <w:sz w:val="28"/>
        </w:rPr>
        <w:lastRenderedPageBreak/>
        <w:t>во встречных колоннах по 3-4 человека. При этом нужно стремиться, чтобы дети точно адресовали мяч встречному игроку, акцентировать их внимание на своевременный выход под летящий мяч и сохранение в момент передачи устойчивого равновесия. После того, как учащиеся осваивают передачи мяча во встречных колоннах, упражняясь на одной стороне площадки, переходим к совершенствованию этого упражнения через сетку. Здесь даю задание, чтобы при передаче мяча через сетку сохраняли высокую траекторию полета мяча (мяч не должен касаться сетки). Перемещения учащиеся выполняют в заданных направлениях. Такие упражнения позволяют эффективнее усвоить технику выполнения приемов и передач мяча сверху 2-мя руками.</w:t>
      </w:r>
    </w:p>
    <w:p w:rsidR="00B016A7" w:rsidRDefault="00C21629">
      <w:pPr>
        <w:spacing w:after="20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обучения  подачам использую следующий подход. Во-первых, обучаю детей выполнять только верхнюю прямую </w:t>
      </w:r>
      <w:proofErr w:type="gramStart"/>
      <w:r>
        <w:rPr>
          <w:rFonts w:ascii="Times New Roman" w:hAnsi="Times New Roman"/>
          <w:sz w:val="28"/>
        </w:rPr>
        <w:t>подачу</w:t>
      </w:r>
      <w:proofErr w:type="gramEnd"/>
      <w:r>
        <w:rPr>
          <w:rFonts w:ascii="Times New Roman" w:hAnsi="Times New Roman"/>
          <w:sz w:val="28"/>
        </w:rPr>
        <w:t xml:space="preserve"> и происходит это таким образом: в 5-х классах – подача сначала с 3- метровой линии с одного шага выполняется бросок мяча как в пионерболе одной рукой сверху в соответствии с техникой волейбольной подачи, затем по мере овладения подачей с 3-х метровой линии расстояние до сетки постепенно увеличивается и достигает лицевой  линии. Ко II полугодию переходим непосредственно к верхней подаче, но уже по всем требованиям в волейболе. Изучаем подачу с одного шага. Мяч в левой руке на уровне глаз, правая рука поднята над головой примерно на 10 см, кисть  - открыта, правая нога впереди. С одновременным подбрасыванием мяча вверх – вперед, делаем 1 шаг вперед левой ногой и ударяем прямо по мячу открытой кистью правой руки (для левши – наоборот). Сначала подачу выполняем с 3-х метровой, а затем, для каждого  ученика индивидуально, если получилось, мяч достиг цели, делаем 1 шаг к лицевой линии и т.д. </w:t>
      </w:r>
    </w:p>
    <w:p w:rsidR="00B016A7" w:rsidRDefault="00C21629">
      <w:pPr>
        <w:spacing w:after="20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того, чтобы повысить интерес учащихся, предлагаю самым смелым выполнить подачу с прыжка и тут же  ее показываю, эффект потрясающий: дети стремятся сделать также, глаза горят, лица сияют.</w:t>
      </w:r>
    </w:p>
    <w:p w:rsidR="00B016A7" w:rsidRDefault="00C21629">
      <w:pPr>
        <w:spacing w:after="20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Для закрепления навыков подач предлагаю подвижные игры «Охотники и утки», «Перестрелка», пионербол и др.</w:t>
      </w:r>
    </w:p>
    <w:p w:rsidR="00B016A7" w:rsidRDefault="00C21629">
      <w:pPr>
        <w:spacing w:after="20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мере освоения технических приемов, передач и </w:t>
      </w:r>
      <w:proofErr w:type="gramStart"/>
      <w:r>
        <w:rPr>
          <w:rFonts w:ascii="Times New Roman" w:hAnsi="Times New Roman"/>
          <w:sz w:val="28"/>
        </w:rPr>
        <w:t>подач</w:t>
      </w:r>
      <w:proofErr w:type="gramEnd"/>
      <w:r>
        <w:rPr>
          <w:rFonts w:ascii="Times New Roman" w:hAnsi="Times New Roman"/>
          <w:sz w:val="28"/>
        </w:rPr>
        <w:t xml:space="preserve"> конечно же очередь доходит и до двусторонней учебной игры по упрощенным правилам. </w:t>
      </w:r>
      <w:proofErr w:type="gramStart"/>
      <w:r>
        <w:rPr>
          <w:rFonts w:ascii="Times New Roman" w:hAnsi="Times New Roman"/>
          <w:sz w:val="28"/>
        </w:rPr>
        <w:t>Во-первых</w:t>
      </w:r>
      <w:proofErr w:type="gramEnd"/>
      <w:r>
        <w:rPr>
          <w:rFonts w:ascii="Times New Roman" w:hAnsi="Times New Roman"/>
          <w:sz w:val="28"/>
        </w:rPr>
        <w:t xml:space="preserve"> мы играем в пионербол с элементами волейбола. Игра происходит по следующим правилам: </w:t>
      </w:r>
    </w:p>
    <w:p w:rsidR="00B016A7" w:rsidRDefault="00C21629">
      <w:pPr>
        <w:spacing w:after="20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Игрок подачу подает если </w:t>
      </w:r>
      <w:proofErr w:type="spellStart"/>
      <w:r>
        <w:rPr>
          <w:rFonts w:ascii="Times New Roman" w:hAnsi="Times New Roman"/>
          <w:sz w:val="28"/>
        </w:rPr>
        <w:t>пионербольную</w:t>
      </w:r>
      <w:proofErr w:type="spellEnd"/>
      <w:r>
        <w:rPr>
          <w:rFonts w:ascii="Times New Roman" w:hAnsi="Times New Roman"/>
          <w:sz w:val="28"/>
        </w:rPr>
        <w:t>, то конечно из-за лицевой линии, но если волейбольную – за 6 метров от сетки.</w:t>
      </w:r>
    </w:p>
    <w:p w:rsidR="00B016A7" w:rsidRDefault="00C21629">
      <w:pPr>
        <w:spacing w:after="20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Мяч, перелетевший сеть, ловим двумя руками, как и в пионерболе, затем выполняем верхнюю передачу в зону 3 (зоны на площадке размечаю мелом), игрок, находящийся в зоне 3, принимает мяч двумя руками сверху и передает его в зону 2 или 4 для выполнения нападающего удара. Здесь тоже есть варианты: если игрок не уверен, что он выполнит нападающий удар с прыжка как в волейболе, ему разрешается поймать мяч и выполнить удар с разбега 3-х шагов, как в пионерболе. Очко, выигранное после таких действий, засчитывается. По мере освоения техники и тактики игры, условия ее меняю. Например: мяч в нападении обязательно ударяем ладошкой, независимо от того в какой он точке находится или первый мяч после подачи обязательно принимаем на нижний прием и передаем в зону 3 (через разводящего). Игру постоянно комментирую, останавливаю ее, чтобы указать учащимся на явные ошибки. Иногда сама встаю на площадку проигравшей команды в зону 3, показываю, как игрок данной зоны должен выйти к мячу и передать его в заданном  направлении.</w:t>
      </w:r>
    </w:p>
    <w:p w:rsidR="00B016A7" w:rsidRDefault="00C21629">
      <w:pPr>
        <w:spacing w:after="20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тему «Волейбол» включаю сдачу контрольных нормативов по технике владения мячом. Выставление оценок по контрольным нормативам провожу по мере освоения технических приемов, не отводя для этого специальных уроков. </w:t>
      </w:r>
    </w:p>
    <w:p w:rsidR="00B016A7" w:rsidRDefault="00B016A7">
      <w:pPr>
        <w:spacing w:after="200" w:line="360" w:lineRule="auto"/>
        <w:ind w:firstLine="900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8"/>
        <w:gridCol w:w="1080"/>
        <w:gridCol w:w="1080"/>
        <w:gridCol w:w="1002"/>
      </w:tblGrid>
      <w:tr w:rsidR="00B016A7">
        <w:trPr>
          <w:trHeight w:val="1"/>
        </w:trPr>
        <w:tc>
          <w:tcPr>
            <w:tcW w:w="6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A7" w:rsidRDefault="00C21629">
            <w:pPr>
              <w:spacing w:after="200" w:line="36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lastRenderedPageBreak/>
              <w:t>Контрольный норматив</w:t>
            </w:r>
          </w:p>
          <w:p w:rsidR="00B016A7" w:rsidRDefault="00B016A7">
            <w:pPr>
              <w:spacing w:after="200" w:line="360" w:lineRule="auto"/>
              <w:jc w:val="both"/>
              <w:rPr>
                <w:rFonts w:ascii="Times New Roman" w:hAnsi="Times New Roman"/>
                <w:i/>
                <w:sz w:val="28"/>
              </w:rPr>
            </w:pPr>
          </w:p>
          <w:p w:rsidR="00B016A7" w:rsidRDefault="00C21629">
            <w:pPr>
              <w:spacing w:after="200"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</w:rPr>
              <w:t>для 5, 6 классов</w:t>
            </w:r>
          </w:p>
        </w:tc>
        <w:tc>
          <w:tcPr>
            <w:tcW w:w="3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A7" w:rsidRDefault="00C21629">
            <w:pPr>
              <w:spacing w:after="200"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</w:rPr>
              <w:t>Оценка и количество повторов</w:t>
            </w:r>
          </w:p>
        </w:tc>
      </w:tr>
      <w:tr w:rsidR="00B016A7">
        <w:trPr>
          <w:trHeight w:val="1"/>
        </w:trPr>
        <w:tc>
          <w:tcPr>
            <w:tcW w:w="6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6A7" w:rsidRDefault="00B016A7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A7" w:rsidRDefault="00C21629">
            <w:pPr>
              <w:spacing w:after="200" w:line="360" w:lineRule="auto"/>
              <w:jc w:val="both"/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A7" w:rsidRDefault="00C21629">
            <w:pPr>
              <w:spacing w:after="200" w:line="360" w:lineRule="auto"/>
              <w:jc w:val="both"/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A7" w:rsidRDefault="00C21629">
            <w:pPr>
              <w:spacing w:after="200" w:line="360" w:lineRule="auto"/>
              <w:jc w:val="both"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B016A7">
        <w:trPr>
          <w:trHeight w:val="1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A7" w:rsidRDefault="00C21629">
            <w:pPr>
              <w:spacing w:after="200" w:line="360" w:lineRule="auto"/>
              <w:jc w:val="both"/>
            </w:pPr>
            <w:r>
              <w:rPr>
                <w:rFonts w:ascii="Times New Roman" w:hAnsi="Times New Roman"/>
                <w:sz w:val="28"/>
              </w:rPr>
              <w:t>Верхняя передача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A7" w:rsidRDefault="00C21629">
            <w:pPr>
              <w:spacing w:after="200" w:line="360" w:lineRule="auto"/>
              <w:jc w:val="both"/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A7" w:rsidRDefault="00C21629">
            <w:pPr>
              <w:spacing w:after="200" w:line="360" w:lineRule="auto"/>
              <w:jc w:val="both"/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A7" w:rsidRDefault="00C21629">
            <w:pPr>
              <w:spacing w:after="200" w:line="360" w:lineRule="auto"/>
              <w:jc w:val="both"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B016A7">
        <w:trPr>
          <w:trHeight w:val="1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A7" w:rsidRDefault="00C21629">
            <w:pPr>
              <w:spacing w:after="200" w:line="360" w:lineRule="auto"/>
              <w:jc w:val="both"/>
            </w:pPr>
            <w:r>
              <w:rPr>
                <w:rFonts w:ascii="Times New Roman" w:hAnsi="Times New Roman"/>
                <w:sz w:val="28"/>
              </w:rPr>
              <w:t>Нижняя передача мяча перед собой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A7" w:rsidRDefault="00C21629">
            <w:pPr>
              <w:spacing w:after="200" w:line="360" w:lineRule="auto"/>
              <w:jc w:val="both"/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A7" w:rsidRDefault="00C21629">
            <w:pPr>
              <w:spacing w:after="200" w:line="360" w:lineRule="auto"/>
              <w:jc w:val="both"/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A7" w:rsidRDefault="00C21629">
            <w:pPr>
              <w:spacing w:after="200" w:line="360" w:lineRule="auto"/>
              <w:jc w:val="both"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B016A7">
        <w:trPr>
          <w:trHeight w:val="1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A7" w:rsidRDefault="00C21629">
            <w:pPr>
              <w:spacing w:after="200" w:line="360" w:lineRule="auto"/>
              <w:jc w:val="both"/>
            </w:pPr>
            <w:r>
              <w:rPr>
                <w:rFonts w:ascii="Times New Roman" w:hAnsi="Times New Roman"/>
                <w:sz w:val="28"/>
              </w:rPr>
              <w:t>Подача мяча через сетку избранным способом, выполнить 10 подач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A7" w:rsidRDefault="00C21629">
            <w:pPr>
              <w:spacing w:after="200" w:line="360" w:lineRule="auto"/>
              <w:jc w:val="both"/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A7" w:rsidRDefault="00C21629">
            <w:pPr>
              <w:spacing w:after="200" w:line="360" w:lineRule="auto"/>
              <w:jc w:val="both"/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A7" w:rsidRDefault="00C21629">
            <w:pPr>
              <w:spacing w:after="200" w:line="360" w:lineRule="auto"/>
              <w:jc w:val="both"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</w:tbl>
    <w:p w:rsidR="00B016A7" w:rsidRDefault="00B016A7">
      <w:pPr>
        <w:spacing w:after="200" w:line="360" w:lineRule="auto"/>
        <w:jc w:val="both"/>
        <w:rPr>
          <w:rFonts w:ascii="Times New Roman" w:hAnsi="Times New Roman"/>
          <w:sz w:val="28"/>
        </w:rPr>
      </w:pPr>
    </w:p>
    <w:p w:rsidR="00B016A7" w:rsidRDefault="00C21629">
      <w:pPr>
        <w:spacing w:after="20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развития физических качеств (ловкость, сила, быстрота, выносливость, гибкость) применяю методы круговой тренировки.</w:t>
      </w:r>
    </w:p>
    <w:p w:rsidR="00B016A7" w:rsidRDefault="00C21629">
      <w:pPr>
        <w:spacing w:after="20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каждом уроке дети выполняют различные прыжковые упражнения со скакалкой и без нее. Режим работы со скакалкой разный: либо количество прыжков, либо по времени. На уроках показываю различные виды  прыжков со скакалкой. Особенно детям нравятся двойные прыжки, и они стараются их выполнить. Прыжки со скакалкой входят в обязательное домашнее задание. Выполняем прыжки в длину с места, тройной прыжок, </w:t>
      </w:r>
      <w:proofErr w:type="spellStart"/>
      <w:r>
        <w:rPr>
          <w:rFonts w:ascii="Times New Roman" w:hAnsi="Times New Roman"/>
          <w:sz w:val="28"/>
        </w:rPr>
        <w:t>многоскоки</w:t>
      </w:r>
      <w:proofErr w:type="spellEnd"/>
      <w:r>
        <w:rPr>
          <w:rFonts w:ascii="Times New Roman" w:hAnsi="Times New Roman"/>
          <w:sz w:val="28"/>
        </w:rPr>
        <w:t>, прыжки через скамейку, выпрыгивания и т.д.</w:t>
      </w:r>
    </w:p>
    <w:p w:rsidR="00B016A7" w:rsidRDefault="00C21629">
      <w:pPr>
        <w:spacing w:after="20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Очень часто выполняем упражнения на шведской стенке для укрепления мышц брюшного пресса, рук, ног и др. Для развития быстроты и координации выполняем челночный бег методом повторных упражнений, т.е. 3-5 подходов. Бег выполняем в разных сочетаниях, например, 1 – бег, 2 – бег спиной вперед, 3 – приставными шагами вправо, 4 – приставными шагами влево и т.д.</w:t>
      </w:r>
    </w:p>
    <w:p w:rsidR="00B016A7" w:rsidRDefault="00B016A7">
      <w:pPr>
        <w:spacing w:after="200" w:line="276" w:lineRule="auto"/>
        <w:jc w:val="both"/>
        <w:rPr>
          <w:rFonts w:ascii="Times New Roman" w:hAnsi="Times New Roman"/>
          <w:sz w:val="28"/>
          <w:u w:val="single"/>
        </w:rPr>
      </w:pPr>
    </w:p>
    <w:p w:rsidR="00B016A7" w:rsidRDefault="00B016A7">
      <w:pPr>
        <w:spacing w:after="200" w:line="276" w:lineRule="auto"/>
        <w:jc w:val="both"/>
        <w:rPr>
          <w:rFonts w:ascii="Times New Roman" w:hAnsi="Times New Roman"/>
          <w:sz w:val="28"/>
          <w:u w:val="single"/>
        </w:rPr>
      </w:pPr>
    </w:p>
    <w:p w:rsidR="00B016A7" w:rsidRDefault="00C21629">
      <w:pPr>
        <w:spacing w:after="200" w:line="276" w:lineRule="auto"/>
        <w:jc w:val="both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lastRenderedPageBreak/>
        <w:t>Результативность опыта и его эффективность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0"/>
        <w:gridCol w:w="1672"/>
        <w:gridCol w:w="2962"/>
        <w:gridCol w:w="1783"/>
        <w:gridCol w:w="1712"/>
      </w:tblGrid>
      <w:tr w:rsidR="00B016A7">
        <w:trPr>
          <w:trHeight w:val="1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16A7" w:rsidRDefault="00C21629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 год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16A7" w:rsidRDefault="00C21629">
            <w:pPr>
              <w:spacing w:before="100" w:after="100" w:line="276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обучающихся детей в классах, в которых учитель работает согласно тарификации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16A7" w:rsidRDefault="00C21629">
            <w:pPr>
              <w:spacing w:before="100" w:after="100" w:line="276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Классы, в которых учитель работает согласно тарификации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16A7" w:rsidRDefault="00C21629">
            <w:pPr>
              <w:spacing w:before="100" w:after="100" w:line="276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Успеваемость по предмету (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%)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16A7" w:rsidRDefault="00C21629">
            <w:pPr>
              <w:spacing w:before="100" w:after="100" w:line="276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% обучающихся, успевающих на «4» и «5»</w:t>
            </w:r>
          </w:p>
        </w:tc>
      </w:tr>
      <w:tr w:rsidR="00B016A7">
        <w:tblPrEx>
          <w:jc w:val="center"/>
        </w:tblPrEx>
        <w:trPr>
          <w:trHeight w:val="1"/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16A7" w:rsidRDefault="00C21629">
            <w:pPr>
              <w:spacing w:before="100" w:after="100" w:line="276" w:lineRule="auto"/>
            </w:pPr>
            <w:r>
              <w:rPr>
                <w:rFonts w:ascii="Times New Roman" w:hAnsi="Times New Roman"/>
                <w:sz w:val="28"/>
              </w:rPr>
              <w:t>2019-2020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16A7" w:rsidRDefault="00C21629">
            <w:pPr>
              <w:spacing w:before="100" w:after="100"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196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16A7" w:rsidRDefault="00C21629">
            <w:pPr>
              <w:spacing w:before="100" w:after="100" w:line="276" w:lineRule="auto"/>
            </w:pPr>
            <w:r>
              <w:rPr>
                <w:rFonts w:ascii="Times New Roman" w:hAnsi="Times New Roman"/>
                <w:sz w:val="28"/>
              </w:rPr>
              <w:t xml:space="preserve">   11,10,7а,7б,7в,8а,8б,8в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16A7" w:rsidRDefault="00C21629">
            <w:pPr>
              <w:spacing w:before="100" w:after="100" w:line="276" w:lineRule="auto"/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16A7" w:rsidRDefault="00C21629">
            <w:pPr>
              <w:spacing w:before="100" w:after="100" w:line="276" w:lineRule="auto"/>
            </w:pPr>
            <w:r>
              <w:rPr>
                <w:rFonts w:ascii="Times New Roman" w:hAnsi="Times New Roman"/>
                <w:sz w:val="28"/>
              </w:rPr>
              <w:t>89,7%</w:t>
            </w:r>
          </w:p>
        </w:tc>
      </w:tr>
      <w:tr w:rsidR="00B016A7">
        <w:tblPrEx>
          <w:jc w:val="center"/>
        </w:tblPrEx>
        <w:trPr>
          <w:trHeight w:val="1"/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16A7" w:rsidRDefault="00C21629">
            <w:pPr>
              <w:spacing w:before="100" w:after="100" w:line="276" w:lineRule="auto"/>
            </w:pPr>
            <w:r>
              <w:rPr>
                <w:rFonts w:ascii="Times New Roman" w:hAnsi="Times New Roman"/>
                <w:sz w:val="28"/>
              </w:rPr>
              <w:t>2020-2021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16A7" w:rsidRDefault="00C21629">
            <w:pPr>
              <w:spacing w:before="100" w:after="100"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204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16A7" w:rsidRDefault="00C21629">
            <w:pPr>
              <w:spacing w:before="100" w:after="100" w:line="276" w:lineRule="auto"/>
            </w:pPr>
            <w:r>
              <w:rPr>
                <w:rFonts w:ascii="Times New Roman" w:hAnsi="Times New Roman"/>
                <w:sz w:val="28"/>
              </w:rPr>
              <w:t xml:space="preserve"> 11,10,9а,9б,9в,8а,8б,8в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16A7" w:rsidRDefault="00C21629">
            <w:pPr>
              <w:spacing w:before="100" w:after="100" w:line="276" w:lineRule="auto"/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16A7" w:rsidRDefault="00C21629">
            <w:pPr>
              <w:spacing w:before="100" w:after="100" w:line="276" w:lineRule="auto"/>
            </w:pPr>
            <w:r>
              <w:rPr>
                <w:rFonts w:ascii="Times New Roman" w:hAnsi="Times New Roman"/>
                <w:sz w:val="28"/>
              </w:rPr>
              <w:t>91,2%</w:t>
            </w:r>
          </w:p>
        </w:tc>
      </w:tr>
      <w:tr w:rsidR="00B016A7">
        <w:tblPrEx>
          <w:jc w:val="center"/>
        </w:tblPrEx>
        <w:trPr>
          <w:trHeight w:val="1"/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16A7" w:rsidRDefault="00C21629">
            <w:pPr>
              <w:spacing w:before="100" w:after="100" w:line="276" w:lineRule="auto"/>
            </w:pPr>
            <w:r>
              <w:rPr>
                <w:rFonts w:ascii="Times New Roman" w:hAnsi="Times New Roman"/>
                <w:sz w:val="28"/>
              </w:rPr>
              <w:t>2021-2022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16A7" w:rsidRDefault="00C21629">
            <w:pPr>
              <w:spacing w:before="100" w:after="100"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223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16A7" w:rsidRDefault="00C21629">
            <w:pPr>
              <w:spacing w:before="100" w:after="100" w:line="276" w:lineRule="auto"/>
            </w:pPr>
            <w:r>
              <w:rPr>
                <w:rFonts w:ascii="Times New Roman" w:hAnsi="Times New Roman"/>
                <w:sz w:val="28"/>
              </w:rPr>
              <w:t xml:space="preserve">   11, 10а,10б,9а,9б,9в,8а,5а,5б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16A7" w:rsidRDefault="00C21629">
            <w:pPr>
              <w:spacing w:before="100" w:after="100" w:line="276" w:lineRule="auto"/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16A7" w:rsidRDefault="00C21629">
            <w:pPr>
              <w:spacing w:before="100" w:after="100" w:line="276" w:lineRule="auto"/>
            </w:pPr>
            <w:r>
              <w:rPr>
                <w:rFonts w:ascii="Times New Roman" w:hAnsi="Times New Roman"/>
                <w:sz w:val="28"/>
              </w:rPr>
              <w:t>90,4%</w:t>
            </w:r>
          </w:p>
        </w:tc>
      </w:tr>
    </w:tbl>
    <w:p w:rsidR="00B016A7" w:rsidRDefault="00C2162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Результаты участия школы №8 в городских и республиканских соревнованиях по волейболу.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7657"/>
        <w:gridCol w:w="1138"/>
      </w:tblGrid>
      <w:tr w:rsidR="00B016A7" w:rsidTr="001749D3"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749D3">
              <w:rPr>
                <w:rFonts w:ascii="Times New Roman" w:hAnsi="Times New Roman"/>
                <w:b/>
                <w:sz w:val="36"/>
                <w:szCs w:val="36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749D3">
              <w:rPr>
                <w:rFonts w:ascii="Times New Roman" w:hAnsi="Times New Roman"/>
                <w:b/>
                <w:sz w:val="36"/>
                <w:szCs w:val="36"/>
              </w:rPr>
              <w:t>Наименование соревнования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749D3">
              <w:rPr>
                <w:rFonts w:ascii="Times New Roman" w:hAnsi="Times New Roman"/>
                <w:b/>
                <w:sz w:val="36"/>
                <w:szCs w:val="36"/>
              </w:rPr>
              <w:t>место</w:t>
            </w:r>
          </w:p>
        </w:tc>
      </w:tr>
      <w:tr w:rsidR="00B016A7" w:rsidTr="001749D3"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Первенство среди школ города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016A7" w:rsidTr="001749D3"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Первенство среди производственных коллективов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016A7" w:rsidTr="001749D3"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Первенство среди школ города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B016A7" w:rsidTr="001749D3"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1749D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Первенство республики по волейболу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016A7" w:rsidTr="001749D3"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1749D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Первенство республики по пляжному волейболу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016A7" w:rsidTr="001749D3"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Первенство среди школ города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B016A7" w:rsidTr="001749D3"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Первенство среди производственных коллективов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016A7" w:rsidTr="001749D3"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Первенство среди школ города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B016A7" w:rsidTr="001749D3"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Первенство среди производственных коллективов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B016A7" w:rsidTr="001749D3"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Первенство среди школ города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1,2,3</w:t>
            </w:r>
          </w:p>
        </w:tc>
      </w:tr>
      <w:tr w:rsidR="00B016A7" w:rsidTr="001749D3"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Первенство среди производственных коллективов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B016A7" w:rsidTr="001749D3"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Первенство среди школ города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1,1,2</w:t>
            </w:r>
          </w:p>
        </w:tc>
      </w:tr>
      <w:tr w:rsidR="00B016A7" w:rsidTr="001749D3"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Первенство среди производственных коллективов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B016A7" w:rsidTr="001749D3"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1749D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Республиканская Спартакиада «Старты Надежд» (волейбол)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016A7" w:rsidTr="001749D3"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Первенство среди школ города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1</w:t>
            </w:r>
            <w:r w:rsidRPr="001749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1 2</w:t>
            </w:r>
          </w:p>
        </w:tc>
      </w:tr>
      <w:tr w:rsidR="00B016A7" w:rsidTr="001749D3"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1749D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Первенство республики по волейболу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49D3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B016A7" w:rsidTr="001749D3"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49D3">
              <w:rPr>
                <w:rFonts w:ascii="Times New Roman" w:hAnsi="Times New Roman"/>
                <w:sz w:val="28"/>
                <w:szCs w:val="28"/>
                <w:lang w:val="en-US"/>
              </w:rPr>
              <w:t>2013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Первенство среди производственных коллективов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49D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B016A7" w:rsidTr="001749D3"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49D3">
              <w:rPr>
                <w:rFonts w:ascii="Times New Roman" w:hAnsi="Times New Roman"/>
                <w:sz w:val="28"/>
                <w:szCs w:val="28"/>
                <w:lang w:val="en-US"/>
              </w:rPr>
              <w:t>2014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Первенство среди школ города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49D3">
              <w:rPr>
                <w:rFonts w:ascii="Times New Roman" w:hAnsi="Times New Roman"/>
                <w:sz w:val="28"/>
                <w:szCs w:val="28"/>
                <w:lang w:val="en-US"/>
              </w:rPr>
              <w:t>1  4</w:t>
            </w:r>
          </w:p>
        </w:tc>
      </w:tr>
      <w:tr w:rsidR="00B016A7" w:rsidTr="001749D3"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49D3">
              <w:rPr>
                <w:rFonts w:ascii="Times New Roman" w:hAnsi="Times New Roman"/>
                <w:sz w:val="28"/>
                <w:szCs w:val="28"/>
                <w:lang w:val="en-US"/>
              </w:rPr>
              <w:t>2014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Первенство среди производственных коллективов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49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B016A7" w:rsidTr="001749D3"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49D3">
              <w:rPr>
                <w:rFonts w:ascii="Times New Roman" w:hAnsi="Times New Roman"/>
                <w:sz w:val="28"/>
                <w:szCs w:val="28"/>
                <w:lang w:val="en-US"/>
              </w:rPr>
              <w:t>2014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1749D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Республиканская Спартакиада «Старты Надежд» (волейбол)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49D3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B016A7" w:rsidTr="001749D3"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  <w:lang w:val="en-US"/>
              </w:rPr>
              <w:t>201</w:t>
            </w:r>
            <w:r w:rsidRPr="001749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Первенство среди школ города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49D3">
              <w:rPr>
                <w:rFonts w:ascii="Times New Roman" w:hAnsi="Times New Roman"/>
                <w:sz w:val="28"/>
                <w:szCs w:val="28"/>
                <w:lang w:val="en-US"/>
              </w:rPr>
              <w:t>1  4</w:t>
            </w:r>
          </w:p>
        </w:tc>
      </w:tr>
      <w:tr w:rsidR="00B016A7" w:rsidTr="001749D3"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49D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2015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Первенство среди производственных коллективов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49D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B016A7" w:rsidTr="001749D3"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49D3">
              <w:rPr>
                <w:rFonts w:ascii="Times New Roman" w:hAnsi="Times New Roman"/>
                <w:sz w:val="28"/>
                <w:szCs w:val="28"/>
                <w:lang w:val="en-US"/>
              </w:rPr>
              <w:t>2015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1749D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Республиканская Спартакиада «Старты Надежд» (волейбол)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49D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B016A7" w:rsidTr="001749D3"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1749D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Первенство республики по пляжному волейболу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016A7" w:rsidTr="001749D3"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1749D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Республиканский открытый турнир п. Торбеев</w:t>
            </w:r>
            <w:proofErr w:type="gramStart"/>
            <w:r w:rsidRPr="001749D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о(</w:t>
            </w:r>
            <w:proofErr w:type="gramEnd"/>
            <w:r w:rsidRPr="001749D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юноши)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016A7" w:rsidTr="001749D3"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1749D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Республиканский открытый турнир п. Торбеев</w:t>
            </w:r>
            <w:proofErr w:type="gramStart"/>
            <w:r w:rsidRPr="001749D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о(</w:t>
            </w:r>
            <w:proofErr w:type="gramEnd"/>
            <w:r w:rsidRPr="001749D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девушки)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016A7" w:rsidTr="001749D3"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Первенство среди школ города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1  4</w:t>
            </w:r>
          </w:p>
        </w:tc>
      </w:tr>
      <w:tr w:rsidR="00B016A7" w:rsidTr="001749D3"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1749D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Первенство республики по волейболу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</w:tr>
      <w:tr w:rsidR="00B016A7" w:rsidTr="001749D3"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Первенство среди школ города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1   3</w:t>
            </w:r>
          </w:p>
        </w:tc>
      </w:tr>
      <w:tr w:rsidR="00B016A7" w:rsidTr="001749D3"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Первенство среди производственных коллективов</w:t>
            </w:r>
          </w:p>
        </w:tc>
        <w:tc>
          <w:tcPr>
            <w:tcW w:w="0" w:type="auto"/>
            <w:shd w:val="clear" w:color="auto" w:fill="auto"/>
          </w:tcPr>
          <w:p w:rsidR="00B016A7" w:rsidRPr="001749D3" w:rsidRDefault="00C21629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25FFF" w:rsidTr="001749D3">
        <w:tc>
          <w:tcPr>
            <w:tcW w:w="0" w:type="auto"/>
            <w:shd w:val="clear" w:color="auto" w:fill="auto"/>
          </w:tcPr>
          <w:p w:rsidR="00225FFF" w:rsidRPr="001749D3" w:rsidRDefault="00225FFF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0" w:type="auto"/>
            <w:shd w:val="clear" w:color="auto" w:fill="auto"/>
          </w:tcPr>
          <w:p w:rsidR="00225FFF" w:rsidRPr="001749D3" w:rsidRDefault="00225FFF" w:rsidP="001749D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Первенство среди школ города</w:t>
            </w:r>
          </w:p>
        </w:tc>
        <w:tc>
          <w:tcPr>
            <w:tcW w:w="0" w:type="auto"/>
            <w:shd w:val="clear" w:color="auto" w:fill="auto"/>
          </w:tcPr>
          <w:p w:rsidR="00225FFF" w:rsidRPr="001749D3" w:rsidRDefault="00225FFF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1  3</w:t>
            </w:r>
          </w:p>
        </w:tc>
      </w:tr>
      <w:tr w:rsidR="00225FFF" w:rsidTr="001749D3">
        <w:tc>
          <w:tcPr>
            <w:tcW w:w="0" w:type="auto"/>
            <w:shd w:val="clear" w:color="auto" w:fill="auto"/>
          </w:tcPr>
          <w:p w:rsidR="00225FFF" w:rsidRPr="001749D3" w:rsidRDefault="00225FFF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0" w:type="auto"/>
            <w:shd w:val="clear" w:color="auto" w:fill="auto"/>
          </w:tcPr>
          <w:p w:rsidR="00225FFF" w:rsidRPr="001749D3" w:rsidRDefault="00225FFF" w:rsidP="001749D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Первенство среди производственных коллективов</w:t>
            </w:r>
          </w:p>
        </w:tc>
        <w:tc>
          <w:tcPr>
            <w:tcW w:w="0" w:type="auto"/>
            <w:shd w:val="clear" w:color="auto" w:fill="auto"/>
          </w:tcPr>
          <w:p w:rsidR="00225FFF" w:rsidRPr="001749D3" w:rsidRDefault="00225FFF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25FFF" w:rsidTr="001749D3">
        <w:tc>
          <w:tcPr>
            <w:tcW w:w="0" w:type="auto"/>
            <w:shd w:val="clear" w:color="auto" w:fill="auto"/>
          </w:tcPr>
          <w:p w:rsidR="00225FFF" w:rsidRPr="001749D3" w:rsidRDefault="00225FFF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0" w:type="auto"/>
            <w:shd w:val="clear" w:color="auto" w:fill="auto"/>
          </w:tcPr>
          <w:p w:rsidR="00225FFF" w:rsidRPr="001749D3" w:rsidRDefault="00225FFF" w:rsidP="001749D3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749D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Первенство республики по волейболу</w:t>
            </w:r>
          </w:p>
        </w:tc>
        <w:tc>
          <w:tcPr>
            <w:tcW w:w="0" w:type="auto"/>
            <w:shd w:val="clear" w:color="auto" w:fill="auto"/>
          </w:tcPr>
          <w:p w:rsidR="00225FFF" w:rsidRPr="001749D3" w:rsidRDefault="00225FFF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25FFF" w:rsidTr="001749D3">
        <w:tc>
          <w:tcPr>
            <w:tcW w:w="0" w:type="auto"/>
            <w:shd w:val="clear" w:color="auto" w:fill="auto"/>
          </w:tcPr>
          <w:p w:rsidR="00225FFF" w:rsidRPr="001749D3" w:rsidRDefault="00225FFF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0" w:type="auto"/>
            <w:shd w:val="clear" w:color="auto" w:fill="auto"/>
          </w:tcPr>
          <w:p w:rsidR="00225FFF" w:rsidRPr="001749D3" w:rsidRDefault="00225FFF" w:rsidP="001749D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Первенство среди школ города</w:t>
            </w:r>
          </w:p>
        </w:tc>
        <w:tc>
          <w:tcPr>
            <w:tcW w:w="0" w:type="auto"/>
            <w:shd w:val="clear" w:color="auto" w:fill="auto"/>
          </w:tcPr>
          <w:p w:rsidR="00225FFF" w:rsidRPr="001749D3" w:rsidRDefault="00225FFF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1  4</w:t>
            </w:r>
          </w:p>
        </w:tc>
      </w:tr>
      <w:tr w:rsidR="00225FFF" w:rsidTr="001749D3">
        <w:tc>
          <w:tcPr>
            <w:tcW w:w="0" w:type="auto"/>
            <w:shd w:val="clear" w:color="auto" w:fill="auto"/>
          </w:tcPr>
          <w:p w:rsidR="00225FFF" w:rsidRPr="001749D3" w:rsidRDefault="00225FFF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0" w:type="auto"/>
            <w:shd w:val="clear" w:color="auto" w:fill="auto"/>
          </w:tcPr>
          <w:p w:rsidR="00225FFF" w:rsidRPr="001749D3" w:rsidRDefault="00225FFF" w:rsidP="001749D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Первенство среди производственных коллективов</w:t>
            </w:r>
          </w:p>
        </w:tc>
        <w:tc>
          <w:tcPr>
            <w:tcW w:w="0" w:type="auto"/>
            <w:shd w:val="clear" w:color="auto" w:fill="auto"/>
          </w:tcPr>
          <w:p w:rsidR="00225FFF" w:rsidRPr="001749D3" w:rsidRDefault="00225FFF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5FFF" w:rsidTr="001749D3">
        <w:tc>
          <w:tcPr>
            <w:tcW w:w="0" w:type="auto"/>
            <w:shd w:val="clear" w:color="auto" w:fill="auto"/>
          </w:tcPr>
          <w:p w:rsidR="00225FFF" w:rsidRPr="001749D3" w:rsidRDefault="00225FFF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225FFF" w:rsidRPr="001749D3" w:rsidRDefault="00225FFF" w:rsidP="001749D3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749D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Первенство республики по волейболу</w:t>
            </w:r>
          </w:p>
        </w:tc>
        <w:tc>
          <w:tcPr>
            <w:tcW w:w="0" w:type="auto"/>
            <w:shd w:val="clear" w:color="auto" w:fill="auto"/>
          </w:tcPr>
          <w:p w:rsidR="00225FFF" w:rsidRPr="001749D3" w:rsidRDefault="00225FFF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3  3</w:t>
            </w:r>
          </w:p>
        </w:tc>
      </w:tr>
      <w:tr w:rsidR="00225FFF" w:rsidTr="001749D3">
        <w:tc>
          <w:tcPr>
            <w:tcW w:w="0" w:type="auto"/>
            <w:shd w:val="clear" w:color="auto" w:fill="auto"/>
          </w:tcPr>
          <w:p w:rsidR="00225FFF" w:rsidRPr="001749D3" w:rsidRDefault="00225FFF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225FFF" w:rsidRPr="001749D3" w:rsidRDefault="00225FFF" w:rsidP="001749D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Первенство среди школ города</w:t>
            </w:r>
          </w:p>
        </w:tc>
        <w:tc>
          <w:tcPr>
            <w:tcW w:w="0" w:type="auto"/>
            <w:shd w:val="clear" w:color="auto" w:fill="auto"/>
          </w:tcPr>
          <w:p w:rsidR="00225FFF" w:rsidRPr="001749D3" w:rsidRDefault="00225FFF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1  1</w:t>
            </w:r>
          </w:p>
        </w:tc>
      </w:tr>
      <w:tr w:rsidR="00225FFF" w:rsidTr="001749D3">
        <w:tc>
          <w:tcPr>
            <w:tcW w:w="0" w:type="auto"/>
            <w:shd w:val="clear" w:color="auto" w:fill="auto"/>
          </w:tcPr>
          <w:p w:rsidR="00225FFF" w:rsidRPr="001749D3" w:rsidRDefault="00225FFF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225FFF" w:rsidRPr="001749D3" w:rsidRDefault="00225FFF" w:rsidP="001749D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Первенство среди производственных коллективов</w:t>
            </w:r>
          </w:p>
        </w:tc>
        <w:tc>
          <w:tcPr>
            <w:tcW w:w="0" w:type="auto"/>
            <w:shd w:val="clear" w:color="auto" w:fill="auto"/>
          </w:tcPr>
          <w:p w:rsidR="00225FFF" w:rsidRPr="001749D3" w:rsidRDefault="00225FFF" w:rsidP="001749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B016A7" w:rsidRDefault="00C21629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Историческая справка: </w:t>
      </w:r>
      <w:r>
        <w:rPr>
          <w:sz w:val="24"/>
          <w:szCs w:val="24"/>
        </w:rPr>
        <w:t xml:space="preserve">команда девушек школы №8 </w:t>
      </w:r>
      <w:proofErr w:type="gramStart"/>
      <w:r>
        <w:rPr>
          <w:sz w:val="24"/>
          <w:szCs w:val="24"/>
        </w:rPr>
        <w:t>начиная с 2008г является постоянным победителем</w:t>
      </w:r>
      <w:proofErr w:type="gramEnd"/>
      <w:r>
        <w:rPr>
          <w:sz w:val="24"/>
          <w:szCs w:val="24"/>
        </w:rPr>
        <w:t xml:space="preserve">  городского первенства по волейболу</w:t>
      </w:r>
    </w:p>
    <w:p w:rsidR="00B016A7" w:rsidRDefault="00B016A7">
      <w:pPr>
        <w:rPr>
          <w:sz w:val="24"/>
          <w:szCs w:val="24"/>
        </w:rPr>
      </w:pPr>
    </w:p>
    <w:p w:rsidR="00225FFF" w:rsidRDefault="00C21629">
      <w:pPr>
        <w:rPr>
          <w:b/>
          <w:sz w:val="24"/>
          <w:szCs w:val="24"/>
        </w:rPr>
      </w:pPr>
      <w:r>
        <w:rPr>
          <w:b/>
          <w:spacing w:val="-13"/>
          <w:sz w:val="28"/>
          <w:szCs w:val="28"/>
        </w:rPr>
        <w:t>Победители и призеры муниципального и республиканского этапов Олимпиады школьников по физической культуре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544"/>
        <w:gridCol w:w="2393"/>
        <w:gridCol w:w="2393"/>
      </w:tblGrid>
      <w:tr w:rsidR="00225FFF" w:rsidTr="001749D3">
        <w:tc>
          <w:tcPr>
            <w:tcW w:w="8896" w:type="dxa"/>
            <w:gridSpan w:val="4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49D3">
              <w:rPr>
                <w:rFonts w:ascii="Times New Roman" w:hAnsi="Times New Roman"/>
                <w:b/>
                <w:sz w:val="28"/>
                <w:szCs w:val="28"/>
              </w:rPr>
              <w:t>2018-2019 учебный год</w:t>
            </w:r>
          </w:p>
        </w:tc>
      </w:tr>
      <w:tr w:rsidR="00225FFF" w:rsidTr="001749D3">
        <w:tc>
          <w:tcPr>
            <w:tcW w:w="8896" w:type="dxa"/>
            <w:gridSpan w:val="4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49D3">
              <w:rPr>
                <w:rFonts w:ascii="Times New Roman" w:hAnsi="Times New Roman"/>
                <w:b/>
                <w:sz w:val="28"/>
                <w:szCs w:val="28"/>
              </w:rPr>
              <w:t>Муниципальный этап</w:t>
            </w:r>
          </w:p>
        </w:tc>
      </w:tr>
      <w:tr w:rsidR="001749D3" w:rsidTr="001749D3">
        <w:tc>
          <w:tcPr>
            <w:tcW w:w="566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225FFF" w:rsidRPr="001749D3" w:rsidRDefault="00225FFF" w:rsidP="001749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49D3">
              <w:rPr>
                <w:rFonts w:ascii="Times New Roman" w:hAnsi="Times New Roman"/>
                <w:sz w:val="28"/>
                <w:szCs w:val="28"/>
              </w:rPr>
              <w:t>Лисенков</w:t>
            </w:r>
            <w:proofErr w:type="spellEnd"/>
            <w:r w:rsidRPr="001749D3">
              <w:rPr>
                <w:rFonts w:ascii="Times New Roman" w:hAnsi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1749D3" w:rsidTr="001749D3">
        <w:tc>
          <w:tcPr>
            <w:tcW w:w="566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225FFF" w:rsidRPr="001749D3" w:rsidRDefault="00225FFF" w:rsidP="001749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Петухов Анатолий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225FFF" w:rsidTr="001749D3">
        <w:tc>
          <w:tcPr>
            <w:tcW w:w="8896" w:type="dxa"/>
            <w:gridSpan w:val="4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49D3">
              <w:rPr>
                <w:rFonts w:ascii="Times New Roman" w:hAnsi="Times New Roman"/>
                <w:b/>
                <w:sz w:val="28"/>
                <w:szCs w:val="28"/>
              </w:rPr>
              <w:t>2019-2020 учебный год</w:t>
            </w:r>
          </w:p>
        </w:tc>
      </w:tr>
      <w:tr w:rsidR="00225FFF" w:rsidTr="001749D3">
        <w:tc>
          <w:tcPr>
            <w:tcW w:w="8896" w:type="dxa"/>
            <w:gridSpan w:val="4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b/>
                <w:sz w:val="28"/>
                <w:szCs w:val="28"/>
              </w:rPr>
              <w:t>Муниципальный этап</w:t>
            </w:r>
          </w:p>
        </w:tc>
      </w:tr>
      <w:tr w:rsidR="001749D3" w:rsidTr="001749D3">
        <w:tc>
          <w:tcPr>
            <w:tcW w:w="566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225FFF" w:rsidRPr="001749D3" w:rsidRDefault="00225FFF" w:rsidP="001749D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9D3">
              <w:rPr>
                <w:rFonts w:ascii="Times New Roman" w:hAnsi="Times New Roman"/>
                <w:b/>
                <w:sz w:val="28"/>
                <w:szCs w:val="28"/>
              </w:rPr>
              <w:t>Маркина Екатерина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9D3"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</w:tr>
      <w:tr w:rsidR="001749D3" w:rsidTr="001749D3">
        <w:tc>
          <w:tcPr>
            <w:tcW w:w="566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225FFF" w:rsidRPr="001749D3" w:rsidRDefault="00225FFF" w:rsidP="001749D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9D3">
              <w:rPr>
                <w:rFonts w:ascii="Times New Roman" w:hAnsi="Times New Roman"/>
                <w:b/>
                <w:sz w:val="28"/>
                <w:szCs w:val="28"/>
              </w:rPr>
              <w:t>Кондратьев Виктор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9D3"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</w:tr>
      <w:tr w:rsidR="001749D3" w:rsidTr="001749D3">
        <w:tc>
          <w:tcPr>
            <w:tcW w:w="566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225FFF" w:rsidRPr="001749D3" w:rsidRDefault="00225FFF" w:rsidP="001749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Суворов Андрей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1749D3" w:rsidTr="001749D3">
        <w:tc>
          <w:tcPr>
            <w:tcW w:w="566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225FFF" w:rsidRPr="001749D3" w:rsidRDefault="00225FFF" w:rsidP="001749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Трифонов Илья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1749D3" w:rsidTr="001749D3">
        <w:tc>
          <w:tcPr>
            <w:tcW w:w="566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225FFF" w:rsidRPr="001749D3" w:rsidRDefault="00225FFF" w:rsidP="001749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49D3">
              <w:rPr>
                <w:rFonts w:ascii="Times New Roman" w:hAnsi="Times New Roman"/>
                <w:sz w:val="28"/>
                <w:szCs w:val="28"/>
              </w:rPr>
              <w:t>Тиньгаев</w:t>
            </w:r>
            <w:proofErr w:type="spellEnd"/>
            <w:r w:rsidRPr="001749D3">
              <w:rPr>
                <w:rFonts w:ascii="Times New Roman" w:hAnsi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1749D3" w:rsidTr="001749D3">
        <w:tc>
          <w:tcPr>
            <w:tcW w:w="566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225FFF" w:rsidRPr="001749D3" w:rsidRDefault="00225FFF" w:rsidP="001749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49D3">
              <w:rPr>
                <w:rFonts w:ascii="Times New Roman" w:hAnsi="Times New Roman"/>
                <w:sz w:val="28"/>
                <w:szCs w:val="28"/>
              </w:rPr>
              <w:t>Гунина</w:t>
            </w:r>
            <w:proofErr w:type="spellEnd"/>
            <w:r w:rsidRPr="001749D3">
              <w:rPr>
                <w:rFonts w:ascii="Times New Roman" w:hAnsi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1749D3" w:rsidTr="001749D3">
        <w:tc>
          <w:tcPr>
            <w:tcW w:w="566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:rsidR="00225FFF" w:rsidRPr="001749D3" w:rsidRDefault="00225FFF" w:rsidP="001749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Овчинников Артур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1749D3" w:rsidTr="001749D3">
        <w:tc>
          <w:tcPr>
            <w:tcW w:w="566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544" w:type="dxa"/>
            <w:shd w:val="clear" w:color="auto" w:fill="auto"/>
          </w:tcPr>
          <w:p w:rsidR="00225FFF" w:rsidRPr="001749D3" w:rsidRDefault="00225FFF" w:rsidP="001749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49D3">
              <w:rPr>
                <w:rFonts w:ascii="Times New Roman" w:hAnsi="Times New Roman"/>
                <w:sz w:val="28"/>
                <w:szCs w:val="28"/>
              </w:rPr>
              <w:t>Маршакова</w:t>
            </w:r>
            <w:proofErr w:type="spellEnd"/>
            <w:r w:rsidRPr="001749D3"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1749D3" w:rsidTr="001749D3">
        <w:tc>
          <w:tcPr>
            <w:tcW w:w="566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544" w:type="dxa"/>
            <w:shd w:val="clear" w:color="auto" w:fill="auto"/>
          </w:tcPr>
          <w:p w:rsidR="00225FFF" w:rsidRPr="001749D3" w:rsidRDefault="00225FFF" w:rsidP="001749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49D3">
              <w:rPr>
                <w:rFonts w:ascii="Times New Roman" w:hAnsi="Times New Roman"/>
                <w:sz w:val="28"/>
                <w:szCs w:val="28"/>
              </w:rPr>
              <w:t>Веряскина</w:t>
            </w:r>
            <w:proofErr w:type="spellEnd"/>
            <w:r w:rsidRPr="001749D3">
              <w:rPr>
                <w:rFonts w:ascii="Times New Roman" w:hAnsi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1749D3" w:rsidTr="001749D3">
        <w:tc>
          <w:tcPr>
            <w:tcW w:w="566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544" w:type="dxa"/>
            <w:shd w:val="clear" w:color="auto" w:fill="auto"/>
          </w:tcPr>
          <w:p w:rsidR="00225FFF" w:rsidRPr="001749D3" w:rsidRDefault="00225FFF" w:rsidP="001749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49D3">
              <w:rPr>
                <w:rFonts w:ascii="Times New Roman" w:hAnsi="Times New Roman"/>
                <w:sz w:val="28"/>
                <w:szCs w:val="28"/>
              </w:rPr>
              <w:t>Мочкова</w:t>
            </w:r>
            <w:proofErr w:type="spellEnd"/>
            <w:r w:rsidRPr="001749D3"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225FFF" w:rsidTr="001749D3">
        <w:tc>
          <w:tcPr>
            <w:tcW w:w="8896" w:type="dxa"/>
            <w:gridSpan w:val="4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49D3">
              <w:rPr>
                <w:rFonts w:ascii="Times New Roman" w:hAnsi="Times New Roman"/>
                <w:b/>
                <w:sz w:val="28"/>
                <w:szCs w:val="28"/>
              </w:rPr>
              <w:t>2020-2021 учебный год</w:t>
            </w:r>
          </w:p>
        </w:tc>
      </w:tr>
      <w:tr w:rsidR="00225FFF" w:rsidTr="001749D3">
        <w:tc>
          <w:tcPr>
            <w:tcW w:w="8896" w:type="dxa"/>
            <w:gridSpan w:val="4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b/>
                <w:sz w:val="28"/>
                <w:szCs w:val="28"/>
              </w:rPr>
              <w:t>Муниципальный этап</w:t>
            </w:r>
          </w:p>
        </w:tc>
      </w:tr>
      <w:tr w:rsidR="001749D3" w:rsidTr="001749D3">
        <w:tc>
          <w:tcPr>
            <w:tcW w:w="566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544" w:type="dxa"/>
            <w:shd w:val="clear" w:color="auto" w:fill="auto"/>
          </w:tcPr>
          <w:p w:rsidR="00225FFF" w:rsidRPr="001749D3" w:rsidRDefault="00225FFF" w:rsidP="001749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Забродина Мария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1749D3" w:rsidTr="001749D3">
        <w:tc>
          <w:tcPr>
            <w:tcW w:w="566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225FFF" w:rsidRPr="001749D3" w:rsidRDefault="00225FFF" w:rsidP="001749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Шалаев Данил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1749D3" w:rsidTr="001749D3">
        <w:tc>
          <w:tcPr>
            <w:tcW w:w="566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544" w:type="dxa"/>
            <w:shd w:val="clear" w:color="auto" w:fill="auto"/>
          </w:tcPr>
          <w:p w:rsidR="00225FFF" w:rsidRPr="001749D3" w:rsidRDefault="00225FFF" w:rsidP="001749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Кондратьев Виктор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1749D3" w:rsidTr="001749D3">
        <w:tc>
          <w:tcPr>
            <w:tcW w:w="566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544" w:type="dxa"/>
            <w:shd w:val="clear" w:color="auto" w:fill="auto"/>
          </w:tcPr>
          <w:p w:rsidR="00225FFF" w:rsidRPr="001749D3" w:rsidRDefault="00225FFF" w:rsidP="001749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49D3">
              <w:rPr>
                <w:rFonts w:ascii="Times New Roman" w:hAnsi="Times New Roman"/>
                <w:sz w:val="28"/>
                <w:szCs w:val="28"/>
              </w:rPr>
              <w:t>Маршакова</w:t>
            </w:r>
            <w:proofErr w:type="spellEnd"/>
            <w:r w:rsidRPr="001749D3"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1749D3" w:rsidTr="001749D3">
        <w:tc>
          <w:tcPr>
            <w:tcW w:w="566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544" w:type="dxa"/>
            <w:shd w:val="clear" w:color="auto" w:fill="auto"/>
          </w:tcPr>
          <w:p w:rsidR="00225FFF" w:rsidRPr="001749D3" w:rsidRDefault="00225FFF" w:rsidP="001749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49D3">
              <w:rPr>
                <w:rFonts w:ascii="Times New Roman" w:hAnsi="Times New Roman"/>
                <w:sz w:val="28"/>
                <w:szCs w:val="28"/>
              </w:rPr>
              <w:t>Веряскина</w:t>
            </w:r>
            <w:proofErr w:type="spellEnd"/>
            <w:r w:rsidRPr="001749D3">
              <w:rPr>
                <w:rFonts w:ascii="Times New Roman" w:hAnsi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1749D3" w:rsidTr="001749D3">
        <w:tc>
          <w:tcPr>
            <w:tcW w:w="566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544" w:type="dxa"/>
            <w:shd w:val="clear" w:color="auto" w:fill="auto"/>
          </w:tcPr>
          <w:p w:rsidR="00225FFF" w:rsidRPr="001749D3" w:rsidRDefault="00225FFF" w:rsidP="001749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49D3">
              <w:rPr>
                <w:rFonts w:ascii="Times New Roman" w:hAnsi="Times New Roman"/>
                <w:sz w:val="28"/>
                <w:szCs w:val="28"/>
              </w:rPr>
              <w:t>Мочкова</w:t>
            </w:r>
            <w:proofErr w:type="spellEnd"/>
            <w:r w:rsidRPr="001749D3"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1749D3" w:rsidTr="001749D3">
        <w:tc>
          <w:tcPr>
            <w:tcW w:w="566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0" w:type="dxa"/>
            <w:gridSpan w:val="3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b/>
                <w:sz w:val="28"/>
                <w:szCs w:val="28"/>
              </w:rPr>
              <w:t>2021-2022 учебный год</w:t>
            </w:r>
          </w:p>
        </w:tc>
      </w:tr>
      <w:tr w:rsidR="00225FFF" w:rsidTr="001749D3">
        <w:tc>
          <w:tcPr>
            <w:tcW w:w="8896" w:type="dxa"/>
            <w:gridSpan w:val="4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b/>
                <w:sz w:val="28"/>
                <w:szCs w:val="28"/>
              </w:rPr>
              <w:t>Муниципальный этап</w:t>
            </w:r>
          </w:p>
        </w:tc>
      </w:tr>
      <w:tr w:rsidR="001749D3" w:rsidTr="001749D3">
        <w:tc>
          <w:tcPr>
            <w:tcW w:w="566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544" w:type="dxa"/>
            <w:shd w:val="clear" w:color="auto" w:fill="auto"/>
          </w:tcPr>
          <w:p w:rsidR="00225FFF" w:rsidRPr="001749D3" w:rsidRDefault="00225FFF" w:rsidP="001749D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9D3">
              <w:rPr>
                <w:rFonts w:ascii="Times New Roman" w:hAnsi="Times New Roman"/>
                <w:b/>
                <w:sz w:val="28"/>
                <w:szCs w:val="28"/>
              </w:rPr>
              <w:t>Забродина Мария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9D3">
              <w:rPr>
                <w:rFonts w:ascii="Times New Roman" w:hAnsi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9D3"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</w:tr>
      <w:tr w:rsidR="001749D3" w:rsidTr="001749D3">
        <w:tc>
          <w:tcPr>
            <w:tcW w:w="566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544" w:type="dxa"/>
            <w:shd w:val="clear" w:color="auto" w:fill="auto"/>
          </w:tcPr>
          <w:p w:rsidR="00225FFF" w:rsidRPr="001749D3" w:rsidRDefault="00225FFF" w:rsidP="001749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Шалаев Данил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1749D3" w:rsidTr="001749D3">
        <w:tc>
          <w:tcPr>
            <w:tcW w:w="566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544" w:type="dxa"/>
            <w:shd w:val="clear" w:color="auto" w:fill="auto"/>
          </w:tcPr>
          <w:p w:rsidR="00225FFF" w:rsidRPr="001749D3" w:rsidRDefault="00225FFF" w:rsidP="001749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49D3">
              <w:rPr>
                <w:rFonts w:ascii="Times New Roman" w:hAnsi="Times New Roman"/>
                <w:sz w:val="28"/>
                <w:szCs w:val="28"/>
              </w:rPr>
              <w:t>Радаев</w:t>
            </w:r>
            <w:proofErr w:type="spellEnd"/>
            <w:r w:rsidRPr="001749D3">
              <w:rPr>
                <w:rFonts w:ascii="Times New Roman" w:hAnsi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1749D3" w:rsidTr="001749D3">
        <w:tc>
          <w:tcPr>
            <w:tcW w:w="566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544" w:type="dxa"/>
            <w:shd w:val="clear" w:color="auto" w:fill="auto"/>
          </w:tcPr>
          <w:p w:rsidR="00225FFF" w:rsidRPr="001749D3" w:rsidRDefault="00225FFF" w:rsidP="001749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49D3">
              <w:rPr>
                <w:rFonts w:ascii="Times New Roman" w:hAnsi="Times New Roman"/>
                <w:sz w:val="28"/>
                <w:szCs w:val="28"/>
              </w:rPr>
              <w:t>Маршакова</w:t>
            </w:r>
            <w:proofErr w:type="spellEnd"/>
            <w:r w:rsidRPr="001749D3"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1749D3" w:rsidTr="001749D3">
        <w:tc>
          <w:tcPr>
            <w:tcW w:w="566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3544" w:type="dxa"/>
            <w:shd w:val="clear" w:color="auto" w:fill="auto"/>
          </w:tcPr>
          <w:p w:rsidR="00225FFF" w:rsidRPr="001749D3" w:rsidRDefault="00225FFF" w:rsidP="001749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49D3">
              <w:rPr>
                <w:rFonts w:ascii="Times New Roman" w:hAnsi="Times New Roman"/>
                <w:sz w:val="28"/>
                <w:szCs w:val="28"/>
              </w:rPr>
              <w:t>Веряскина</w:t>
            </w:r>
            <w:proofErr w:type="spellEnd"/>
            <w:r w:rsidRPr="001749D3">
              <w:rPr>
                <w:rFonts w:ascii="Times New Roman" w:hAnsi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1749D3" w:rsidTr="001749D3">
        <w:tc>
          <w:tcPr>
            <w:tcW w:w="566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3544" w:type="dxa"/>
            <w:shd w:val="clear" w:color="auto" w:fill="auto"/>
          </w:tcPr>
          <w:p w:rsidR="00225FFF" w:rsidRPr="001749D3" w:rsidRDefault="00225FFF" w:rsidP="001749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Наумова Анна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225FFF" w:rsidTr="001749D3">
        <w:tc>
          <w:tcPr>
            <w:tcW w:w="8896" w:type="dxa"/>
            <w:gridSpan w:val="4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b/>
                <w:sz w:val="28"/>
                <w:szCs w:val="28"/>
              </w:rPr>
              <w:t>Республиканский этап</w:t>
            </w:r>
          </w:p>
        </w:tc>
      </w:tr>
      <w:tr w:rsidR="001749D3" w:rsidTr="001749D3">
        <w:tc>
          <w:tcPr>
            <w:tcW w:w="566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544" w:type="dxa"/>
            <w:shd w:val="clear" w:color="auto" w:fill="auto"/>
          </w:tcPr>
          <w:p w:rsidR="00225FFF" w:rsidRPr="001749D3" w:rsidRDefault="00225FFF" w:rsidP="001749D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9D3">
              <w:rPr>
                <w:rFonts w:ascii="Times New Roman" w:hAnsi="Times New Roman"/>
                <w:b/>
                <w:sz w:val="28"/>
                <w:szCs w:val="28"/>
              </w:rPr>
              <w:t>Забродина Мария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9D3">
              <w:rPr>
                <w:rFonts w:ascii="Times New Roman" w:hAnsi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9D3"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</w:tr>
      <w:tr w:rsidR="001749D3" w:rsidTr="001749D3">
        <w:tc>
          <w:tcPr>
            <w:tcW w:w="566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544" w:type="dxa"/>
            <w:shd w:val="clear" w:color="auto" w:fill="auto"/>
          </w:tcPr>
          <w:p w:rsidR="00225FFF" w:rsidRPr="001749D3" w:rsidRDefault="00225FFF" w:rsidP="001749D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749D3">
              <w:rPr>
                <w:rFonts w:ascii="Times New Roman" w:hAnsi="Times New Roman"/>
                <w:b/>
                <w:sz w:val="28"/>
                <w:szCs w:val="28"/>
              </w:rPr>
              <w:t>Веряскина</w:t>
            </w:r>
            <w:proofErr w:type="spellEnd"/>
            <w:r w:rsidRPr="001749D3">
              <w:rPr>
                <w:rFonts w:ascii="Times New Roman" w:hAnsi="Times New Roman"/>
                <w:b/>
                <w:sz w:val="28"/>
                <w:szCs w:val="28"/>
              </w:rPr>
              <w:t xml:space="preserve"> Елизавета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9D3">
              <w:rPr>
                <w:rFonts w:ascii="Times New Roman" w:hAnsi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9D3">
              <w:rPr>
                <w:rFonts w:ascii="Times New Roman" w:hAnsi="Times New Roman"/>
                <w:b/>
                <w:sz w:val="28"/>
                <w:szCs w:val="28"/>
              </w:rPr>
              <w:t>призер</w:t>
            </w:r>
          </w:p>
        </w:tc>
      </w:tr>
      <w:tr w:rsidR="00225FFF" w:rsidTr="001749D3">
        <w:tc>
          <w:tcPr>
            <w:tcW w:w="8896" w:type="dxa"/>
            <w:gridSpan w:val="4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49D3">
              <w:rPr>
                <w:rFonts w:ascii="Times New Roman" w:hAnsi="Times New Roman"/>
                <w:b/>
                <w:sz w:val="28"/>
                <w:szCs w:val="28"/>
              </w:rPr>
              <w:t>2022-2023 учебный год</w:t>
            </w:r>
          </w:p>
        </w:tc>
      </w:tr>
      <w:tr w:rsidR="00225FFF" w:rsidTr="001749D3">
        <w:tc>
          <w:tcPr>
            <w:tcW w:w="8896" w:type="dxa"/>
            <w:gridSpan w:val="4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49D3">
              <w:rPr>
                <w:rFonts w:ascii="Times New Roman" w:hAnsi="Times New Roman"/>
                <w:b/>
                <w:sz w:val="28"/>
                <w:szCs w:val="28"/>
              </w:rPr>
              <w:t>Муниципальный этап</w:t>
            </w:r>
          </w:p>
        </w:tc>
      </w:tr>
      <w:tr w:rsidR="001749D3" w:rsidTr="001749D3">
        <w:tc>
          <w:tcPr>
            <w:tcW w:w="566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544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Наумова Анна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1749D3" w:rsidTr="001749D3">
        <w:tc>
          <w:tcPr>
            <w:tcW w:w="566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544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Лимонников Лев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1749D3" w:rsidTr="001749D3">
        <w:tc>
          <w:tcPr>
            <w:tcW w:w="566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544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49D3">
              <w:rPr>
                <w:rFonts w:ascii="Times New Roman" w:hAnsi="Times New Roman"/>
                <w:sz w:val="28"/>
                <w:szCs w:val="28"/>
              </w:rPr>
              <w:t>Полагенко</w:t>
            </w:r>
            <w:proofErr w:type="spellEnd"/>
            <w:r w:rsidRPr="001749D3">
              <w:rPr>
                <w:rFonts w:ascii="Times New Roman" w:hAnsi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1749D3" w:rsidTr="001749D3">
        <w:tc>
          <w:tcPr>
            <w:tcW w:w="566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544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49D3">
              <w:rPr>
                <w:rFonts w:ascii="Times New Roman" w:hAnsi="Times New Roman"/>
                <w:sz w:val="28"/>
                <w:szCs w:val="28"/>
              </w:rPr>
              <w:t>Ехрюков</w:t>
            </w:r>
            <w:proofErr w:type="spellEnd"/>
            <w:r w:rsidRPr="001749D3">
              <w:rPr>
                <w:rFonts w:ascii="Times New Roman" w:hAnsi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1749D3" w:rsidTr="001749D3">
        <w:tc>
          <w:tcPr>
            <w:tcW w:w="566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544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49D3">
              <w:rPr>
                <w:rFonts w:ascii="Times New Roman" w:hAnsi="Times New Roman"/>
                <w:sz w:val="28"/>
                <w:szCs w:val="28"/>
              </w:rPr>
              <w:t>Веряскина</w:t>
            </w:r>
            <w:proofErr w:type="spellEnd"/>
            <w:r w:rsidRPr="001749D3">
              <w:rPr>
                <w:rFonts w:ascii="Times New Roman" w:hAnsi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1749D3" w:rsidTr="001749D3">
        <w:tc>
          <w:tcPr>
            <w:tcW w:w="566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544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49D3">
              <w:rPr>
                <w:rFonts w:ascii="Times New Roman" w:hAnsi="Times New Roman"/>
                <w:sz w:val="28"/>
                <w:szCs w:val="28"/>
              </w:rPr>
              <w:t>Маршакова</w:t>
            </w:r>
            <w:proofErr w:type="spellEnd"/>
            <w:r w:rsidRPr="001749D3"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1749D3" w:rsidTr="001749D3">
        <w:tc>
          <w:tcPr>
            <w:tcW w:w="566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544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Кравцов Александр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1749D3" w:rsidTr="001749D3">
        <w:tc>
          <w:tcPr>
            <w:tcW w:w="566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544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Кирюшкин Иван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11 класс (ОБЖ)</w:t>
            </w: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9D3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1749D3" w:rsidTr="001749D3">
        <w:tc>
          <w:tcPr>
            <w:tcW w:w="566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225FFF" w:rsidRPr="001749D3" w:rsidRDefault="00225FFF" w:rsidP="001749D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16A7" w:rsidRDefault="00B016A7">
      <w:pPr>
        <w:rPr>
          <w:b/>
          <w:sz w:val="24"/>
          <w:szCs w:val="24"/>
        </w:rPr>
      </w:pPr>
    </w:p>
    <w:p w:rsidR="00B016A7" w:rsidRDefault="00C21629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016A7" w:rsidRDefault="00B016A7">
      <w:pPr>
        <w:ind w:left="-142"/>
        <w:rPr>
          <w:sz w:val="28"/>
          <w:szCs w:val="28"/>
        </w:rPr>
      </w:pPr>
    </w:p>
    <w:p w:rsidR="00B016A7" w:rsidRDefault="00B016A7">
      <w:pPr>
        <w:ind w:left="-142"/>
        <w:rPr>
          <w:sz w:val="28"/>
          <w:szCs w:val="28"/>
        </w:rPr>
      </w:pPr>
    </w:p>
    <w:p w:rsidR="00B016A7" w:rsidRDefault="00B016A7">
      <w:pPr>
        <w:ind w:left="-142"/>
        <w:rPr>
          <w:sz w:val="28"/>
          <w:szCs w:val="28"/>
        </w:rPr>
      </w:pPr>
    </w:p>
    <w:p w:rsidR="00B016A7" w:rsidRDefault="00B016A7" w:rsidP="001749D3">
      <w:pPr>
        <w:rPr>
          <w:sz w:val="28"/>
          <w:szCs w:val="28"/>
        </w:rPr>
      </w:pPr>
    </w:p>
    <w:p w:rsidR="00B016A7" w:rsidRDefault="00B016A7">
      <w:pPr>
        <w:ind w:left="-142"/>
        <w:rPr>
          <w:sz w:val="28"/>
          <w:szCs w:val="28"/>
        </w:rPr>
      </w:pPr>
    </w:p>
    <w:p w:rsidR="00225FFF" w:rsidRDefault="00C21629">
      <w:pPr>
        <w:ind w:left="-142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Организация и подготовка учащихся к сдаче норм «Всероссийского комплекса ГТО» 5-6 ступень (11 класс). </w:t>
      </w:r>
    </w:p>
    <w:tbl>
      <w:tblPr>
        <w:tblW w:w="10944" w:type="dxa"/>
        <w:tblInd w:w="-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"/>
        <w:gridCol w:w="1311"/>
        <w:gridCol w:w="1653"/>
        <w:gridCol w:w="1596"/>
        <w:gridCol w:w="1881"/>
        <w:gridCol w:w="1938"/>
        <w:gridCol w:w="1710"/>
      </w:tblGrid>
      <w:tr w:rsidR="00225FFF" w:rsidRPr="00693CBE" w:rsidTr="00DA2F03">
        <w:tc>
          <w:tcPr>
            <w:tcW w:w="855" w:type="dxa"/>
            <w:vMerge w:val="restart"/>
          </w:tcPr>
          <w:p w:rsidR="00225FFF" w:rsidRPr="00693CBE" w:rsidRDefault="00225FFF" w:rsidP="00DA2F03">
            <w:pPr>
              <w:jc w:val="center"/>
            </w:pPr>
            <w:r w:rsidRPr="00693CBE">
              <w:t>год</w:t>
            </w:r>
          </w:p>
        </w:tc>
        <w:tc>
          <w:tcPr>
            <w:tcW w:w="1311" w:type="dxa"/>
            <w:vMerge w:val="restart"/>
          </w:tcPr>
          <w:p w:rsidR="00225FFF" w:rsidRPr="00693CBE" w:rsidRDefault="00225FFF" w:rsidP="00DA2F03">
            <w:pPr>
              <w:jc w:val="center"/>
            </w:pPr>
            <w:r w:rsidRPr="00693CBE">
              <w:t>Кол-во учащихся 11 класса</w:t>
            </w:r>
          </w:p>
        </w:tc>
        <w:tc>
          <w:tcPr>
            <w:tcW w:w="1653" w:type="dxa"/>
            <w:vMerge w:val="restart"/>
          </w:tcPr>
          <w:p w:rsidR="00225FFF" w:rsidRPr="00693CBE" w:rsidRDefault="00225FFF" w:rsidP="00DA2F03">
            <w:pPr>
              <w:jc w:val="center"/>
            </w:pPr>
            <w:r w:rsidRPr="00693CBE">
              <w:t xml:space="preserve">Кол-во учащихся 11 класса не </w:t>
            </w:r>
            <w:r w:rsidRPr="00693CBE">
              <w:lastRenderedPageBreak/>
              <w:t>допущенных к сдаче комплекса ГТО</w:t>
            </w:r>
          </w:p>
        </w:tc>
        <w:tc>
          <w:tcPr>
            <w:tcW w:w="1596" w:type="dxa"/>
            <w:vMerge w:val="restart"/>
          </w:tcPr>
          <w:p w:rsidR="00225FFF" w:rsidRPr="00693CBE" w:rsidRDefault="00225FFF" w:rsidP="00DA2F03">
            <w:pPr>
              <w:jc w:val="center"/>
            </w:pPr>
            <w:r w:rsidRPr="00693CBE">
              <w:lastRenderedPageBreak/>
              <w:t xml:space="preserve">Кол-во учащихся 11 класса </w:t>
            </w:r>
            <w:r w:rsidRPr="00693CBE">
              <w:lastRenderedPageBreak/>
              <w:t xml:space="preserve">принявших участие в сдаче комплекса ГТО </w:t>
            </w:r>
          </w:p>
        </w:tc>
        <w:tc>
          <w:tcPr>
            <w:tcW w:w="5529" w:type="dxa"/>
            <w:gridSpan w:val="3"/>
          </w:tcPr>
          <w:p w:rsidR="00225FFF" w:rsidRPr="00693CBE" w:rsidRDefault="00225FFF" w:rsidP="00DA2F03">
            <w:pPr>
              <w:jc w:val="center"/>
            </w:pPr>
            <w:r w:rsidRPr="00693CBE">
              <w:lastRenderedPageBreak/>
              <w:t>Результат</w:t>
            </w:r>
          </w:p>
        </w:tc>
      </w:tr>
      <w:tr w:rsidR="00225FFF" w:rsidRPr="00693CBE" w:rsidTr="00DA2F03">
        <w:tc>
          <w:tcPr>
            <w:tcW w:w="855" w:type="dxa"/>
            <w:vMerge/>
          </w:tcPr>
          <w:p w:rsidR="00225FFF" w:rsidRPr="00693CBE" w:rsidRDefault="00225FFF" w:rsidP="00DA2F03">
            <w:pPr>
              <w:jc w:val="center"/>
            </w:pPr>
          </w:p>
        </w:tc>
        <w:tc>
          <w:tcPr>
            <w:tcW w:w="1311" w:type="dxa"/>
            <w:vMerge/>
          </w:tcPr>
          <w:p w:rsidR="00225FFF" w:rsidRPr="00693CBE" w:rsidRDefault="00225FFF" w:rsidP="00DA2F03">
            <w:pPr>
              <w:jc w:val="center"/>
            </w:pPr>
          </w:p>
        </w:tc>
        <w:tc>
          <w:tcPr>
            <w:tcW w:w="1653" w:type="dxa"/>
            <w:vMerge/>
          </w:tcPr>
          <w:p w:rsidR="00225FFF" w:rsidRPr="00693CBE" w:rsidRDefault="00225FFF" w:rsidP="00DA2F03">
            <w:pPr>
              <w:jc w:val="center"/>
            </w:pPr>
          </w:p>
        </w:tc>
        <w:tc>
          <w:tcPr>
            <w:tcW w:w="1596" w:type="dxa"/>
            <w:vMerge/>
          </w:tcPr>
          <w:p w:rsidR="00225FFF" w:rsidRPr="00693CBE" w:rsidRDefault="00225FFF" w:rsidP="00DA2F03">
            <w:pPr>
              <w:jc w:val="center"/>
            </w:pPr>
          </w:p>
        </w:tc>
        <w:tc>
          <w:tcPr>
            <w:tcW w:w="1881" w:type="dxa"/>
          </w:tcPr>
          <w:p w:rsidR="00225FFF" w:rsidRPr="00693CBE" w:rsidRDefault="00225FFF" w:rsidP="00DA2F03">
            <w:pPr>
              <w:jc w:val="center"/>
            </w:pPr>
            <w:r w:rsidRPr="00693CBE">
              <w:t>Золотой значок</w:t>
            </w:r>
          </w:p>
        </w:tc>
        <w:tc>
          <w:tcPr>
            <w:tcW w:w="1938" w:type="dxa"/>
          </w:tcPr>
          <w:p w:rsidR="00225FFF" w:rsidRPr="00693CBE" w:rsidRDefault="00225FFF" w:rsidP="00DA2F03">
            <w:pPr>
              <w:jc w:val="center"/>
            </w:pPr>
            <w:r w:rsidRPr="00693CBE">
              <w:t>Серебряный значок</w:t>
            </w:r>
          </w:p>
        </w:tc>
        <w:tc>
          <w:tcPr>
            <w:tcW w:w="1710" w:type="dxa"/>
          </w:tcPr>
          <w:p w:rsidR="00225FFF" w:rsidRPr="00693CBE" w:rsidRDefault="00225FFF" w:rsidP="00DA2F03">
            <w:pPr>
              <w:jc w:val="center"/>
            </w:pPr>
            <w:r w:rsidRPr="00693CBE">
              <w:t>Бронзовый</w:t>
            </w:r>
          </w:p>
          <w:p w:rsidR="00225FFF" w:rsidRPr="00693CBE" w:rsidRDefault="00225FFF" w:rsidP="00DA2F03">
            <w:pPr>
              <w:jc w:val="center"/>
            </w:pPr>
            <w:r w:rsidRPr="00693CBE">
              <w:t>Значок</w:t>
            </w:r>
          </w:p>
        </w:tc>
      </w:tr>
      <w:tr w:rsidR="00225FFF" w:rsidRPr="00693CBE" w:rsidTr="00DA2F03">
        <w:tc>
          <w:tcPr>
            <w:tcW w:w="855" w:type="dxa"/>
            <w:vMerge w:val="restart"/>
          </w:tcPr>
          <w:p w:rsidR="00225FFF" w:rsidRPr="00693CBE" w:rsidRDefault="00225FFF" w:rsidP="00DA2F03">
            <w:r w:rsidRPr="00693CBE">
              <w:lastRenderedPageBreak/>
              <w:t>2018</w:t>
            </w:r>
          </w:p>
        </w:tc>
        <w:tc>
          <w:tcPr>
            <w:tcW w:w="1311" w:type="dxa"/>
            <w:vMerge w:val="restart"/>
          </w:tcPr>
          <w:p w:rsidR="00225FFF" w:rsidRPr="00693CBE" w:rsidRDefault="00225FFF" w:rsidP="00DA2F03">
            <w:r w:rsidRPr="00693CBE">
              <w:t>36</w:t>
            </w:r>
          </w:p>
        </w:tc>
        <w:tc>
          <w:tcPr>
            <w:tcW w:w="1653" w:type="dxa"/>
            <w:vMerge w:val="restart"/>
          </w:tcPr>
          <w:p w:rsidR="00225FFF" w:rsidRPr="00693CBE" w:rsidRDefault="00225FFF" w:rsidP="00DA2F03">
            <w:r w:rsidRPr="00693CBE">
              <w:t>9</w:t>
            </w:r>
          </w:p>
        </w:tc>
        <w:tc>
          <w:tcPr>
            <w:tcW w:w="1596" w:type="dxa"/>
            <w:vMerge w:val="restart"/>
          </w:tcPr>
          <w:p w:rsidR="00225FFF" w:rsidRPr="00693CBE" w:rsidRDefault="00225FFF" w:rsidP="00DA2F03">
            <w:r w:rsidRPr="00693CBE">
              <w:t>24</w:t>
            </w:r>
          </w:p>
        </w:tc>
        <w:tc>
          <w:tcPr>
            <w:tcW w:w="1881" w:type="dxa"/>
          </w:tcPr>
          <w:p w:rsidR="00225FFF" w:rsidRPr="00693CBE" w:rsidRDefault="00225FFF" w:rsidP="00DA2F03">
            <w:proofErr w:type="spellStart"/>
            <w:r w:rsidRPr="00693CBE">
              <w:t>Баранцева</w:t>
            </w:r>
            <w:proofErr w:type="spellEnd"/>
            <w:r w:rsidRPr="00693CBE">
              <w:t xml:space="preserve"> Н</w:t>
            </w:r>
          </w:p>
        </w:tc>
        <w:tc>
          <w:tcPr>
            <w:tcW w:w="1938" w:type="dxa"/>
          </w:tcPr>
          <w:p w:rsidR="00225FFF" w:rsidRPr="00693CBE" w:rsidRDefault="00225FFF" w:rsidP="00DA2F03">
            <w:r w:rsidRPr="00693CBE">
              <w:t>Попков</w:t>
            </w:r>
            <w:proofErr w:type="gramStart"/>
            <w:r w:rsidRPr="00693CBE">
              <w:t xml:space="preserve"> Д</w:t>
            </w:r>
            <w:proofErr w:type="gramEnd"/>
          </w:p>
        </w:tc>
        <w:tc>
          <w:tcPr>
            <w:tcW w:w="1710" w:type="dxa"/>
          </w:tcPr>
          <w:p w:rsidR="00225FFF" w:rsidRPr="00693CBE" w:rsidRDefault="00225FFF" w:rsidP="00DA2F03">
            <w:r w:rsidRPr="00693CBE">
              <w:t>Шахова</w:t>
            </w:r>
            <w:proofErr w:type="gramStart"/>
            <w:r w:rsidRPr="00693CBE">
              <w:t xml:space="preserve"> О</w:t>
            </w:r>
            <w:proofErr w:type="gramEnd"/>
          </w:p>
        </w:tc>
      </w:tr>
      <w:tr w:rsidR="00225FFF" w:rsidRPr="00693CBE" w:rsidTr="00DA2F03">
        <w:tc>
          <w:tcPr>
            <w:tcW w:w="855" w:type="dxa"/>
            <w:vMerge/>
          </w:tcPr>
          <w:p w:rsidR="00225FFF" w:rsidRPr="00693CBE" w:rsidRDefault="00225FFF" w:rsidP="00DA2F03"/>
        </w:tc>
        <w:tc>
          <w:tcPr>
            <w:tcW w:w="1311" w:type="dxa"/>
            <w:vMerge/>
          </w:tcPr>
          <w:p w:rsidR="00225FFF" w:rsidRPr="00693CBE" w:rsidRDefault="00225FFF" w:rsidP="00DA2F03"/>
        </w:tc>
        <w:tc>
          <w:tcPr>
            <w:tcW w:w="1653" w:type="dxa"/>
            <w:vMerge/>
          </w:tcPr>
          <w:p w:rsidR="00225FFF" w:rsidRPr="00693CBE" w:rsidRDefault="00225FFF" w:rsidP="00DA2F03"/>
        </w:tc>
        <w:tc>
          <w:tcPr>
            <w:tcW w:w="1596" w:type="dxa"/>
            <w:vMerge/>
          </w:tcPr>
          <w:p w:rsidR="00225FFF" w:rsidRPr="00693CBE" w:rsidRDefault="00225FFF" w:rsidP="00DA2F03"/>
        </w:tc>
        <w:tc>
          <w:tcPr>
            <w:tcW w:w="1881" w:type="dxa"/>
          </w:tcPr>
          <w:p w:rsidR="00225FFF" w:rsidRPr="00693CBE" w:rsidRDefault="00225FFF" w:rsidP="00DA2F03">
            <w:proofErr w:type="spellStart"/>
            <w:r w:rsidRPr="00693CBE">
              <w:t>Берсенев</w:t>
            </w:r>
            <w:proofErr w:type="spellEnd"/>
            <w:r w:rsidRPr="00693CBE">
              <w:t xml:space="preserve"> К.</w:t>
            </w:r>
          </w:p>
        </w:tc>
        <w:tc>
          <w:tcPr>
            <w:tcW w:w="1938" w:type="dxa"/>
          </w:tcPr>
          <w:p w:rsidR="00225FFF" w:rsidRPr="00693CBE" w:rsidRDefault="00225FFF" w:rsidP="00DA2F03">
            <w:proofErr w:type="spellStart"/>
            <w:r w:rsidRPr="00693CBE">
              <w:t>Ляуткина</w:t>
            </w:r>
            <w:proofErr w:type="spellEnd"/>
            <w:proofErr w:type="gramStart"/>
            <w:r w:rsidRPr="00693CBE">
              <w:t xml:space="preserve"> И</w:t>
            </w:r>
            <w:proofErr w:type="gramEnd"/>
          </w:p>
        </w:tc>
        <w:tc>
          <w:tcPr>
            <w:tcW w:w="1710" w:type="dxa"/>
          </w:tcPr>
          <w:p w:rsidR="00225FFF" w:rsidRPr="00693CBE" w:rsidRDefault="00225FFF" w:rsidP="00DA2F03"/>
        </w:tc>
      </w:tr>
      <w:tr w:rsidR="00225FFF" w:rsidRPr="00693CBE" w:rsidTr="00DA2F03">
        <w:tc>
          <w:tcPr>
            <w:tcW w:w="855" w:type="dxa"/>
            <w:vMerge/>
          </w:tcPr>
          <w:p w:rsidR="00225FFF" w:rsidRPr="00693CBE" w:rsidRDefault="00225FFF" w:rsidP="00DA2F03"/>
        </w:tc>
        <w:tc>
          <w:tcPr>
            <w:tcW w:w="1311" w:type="dxa"/>
            <w:vMerge/>
          </w:tcPr>
          <w:p w:rsidR="00225FFF" w:rsidRPr="00693CBE" w:rsidRDefault="00225FFF" w:rsidP="00DA2F03"/>
        </w:tc>
        <w:tc>
          <w:tcPr>
            <w:tcW w:w="1653" w:type="dxa"/>
            <w:vMerge/>
          </w:tcPr>
          <w:p w:rsidR="00225FFF" w:rsidRPr="00693CBE" w:rsidRDefault="00225FFF" w:rsidP="00DA2F03"/>
        </w:tc>
        <w:tc>
          <w:tcPr>
            <w:tcW w:w="1596" w:type="dxa"/>
            <w:vMerge/>
          </w:tcPr>
          <w:p w:rsidR="00225FFF" w:rsidRPr="00693CBE" w:rsidRDefault="00225FFF" w:rsidP="00DA2F03"/>
        </w:tc>
        <w:tc>
          <w:tcPr>
            <w:tcW w:w="1881" w:type="dxa"/>
          </w:tcPr>
          <w:p w:rsidR="00225FFF" w:rsidRPr="00693CBE" w:rsidRDefault="00225FFF" w:rsidP="00DA2F03">
            <w:proofErr w:type="spellStart"/>
            <w:r w:rsidRPr="00693CBE">
              <w:t>Казицин</w:t>
            </w:r>
            <w:proofErr w:type="spellEnd"/>
            <w:proofErr w:type="gramStart"/>
            <w:r w:rsidRPr="00693CBE">
              <w:t xml:space="preserve"> Д</w:t>
            </w:r>
            <w:proofErr w:type="gramEnd"/>
          </w:p>
        </w:tc>
        <w:tc>
          <w:tcPr>
            <w:tcW w:w="1938" w:type="dxa"/>
          </w:tcPr>
          <w:p w:rsidR="00225FFF" w:rsidRPr="00693CBE" w:rsidRDefault="00225FFF" w:rsidP="00DA2F03">
            <w:r w:rsidRPr="00693CBE">
              <w:t>Рогожкина</w:t>
            </w:r>
            <w:proofErr w:type="gramStart"/>
            <w:r w:rsidRPr="00693CBE">
              <w:t xml:space="preserve"> В</w:t>
            </w:r>
            <w:proofErr w:type="gramEnd"/>
          </w:p>
        </w:tc>
        <w:tc>
          <w:tcPr>
            <w:tcW w:w="1710" w:type="dxa"/>
          </w:tcPr>
          <w:p w:rsidR="00225FFF" w:rsidRPr="00693CBE" w:rsidRDefault="00225FFF" w:rsidP="00DA2F03"/>
        </w:tc>
      </w:tr>
      <w:tr w:rsidR="00225FFF" w:rsidRPr="00693CBE" w:rsidTr="00DA2F03">
        <w:tc>
          <w:tcPr>
            <w:tcW w:w="855" w:type="dxa"/>
            <w:vMerge/>
          </w:tcPr>
          <w:p w:rsidR="00225FFF" w:rsidRPr="00693CBE" w:rsidRDefault="00225FFF" w:rsidP="00DA2F03"/>
        </w:tc>
        <w:tc>
          <w:tcPr>
            <w:tcW w:w="1311" w:type="dxa"/>
            <w:vMerge/>
          </w:tcPr>
          <w:p w:rsidR="00225FFF" w:rsidRPr="00693CBE" w:rsidRDefault="00225FFF" w:rsidP="00DA2F03"/>
        </w:tc>
        <w:tc>
          <w:tcPr>
            <w:tcW w:w="1653" w:type="dxa"/>
            <w:vMerge/>
          </w:tcPr>
          <w:p w:rsidR="00225FFF" w:rsidRPr="00693CBE" w:rsidRDefault="00225FFF" w:rsidP="00DA2F03"/>
        </w:tc>
        <w:tc>
          <w:tcPr>
            <w:tcW w:w="1596" w:type="dxa"/>
            <w:vMerge/>
          </w:tcPr>
          <w:p w:rsidR="00225FFF" w:rsidRPr="00693CBE" w:rsidRDefault="00225FFF" w:rsidP="00DA2F03"/>
        </w:tc>
        <w:tc>
          <w:tcPr>
            <w:tcW w:w="1881" w:type="dxa"/>
          </w:tcPr>
          <w:p w:rsidR="00225FFF" w:rsidRPr="00693CBE" w:rsidRDefault="00225FFF" w:rsidP="00DA2F03">
            <w:r w:rsidRPr="00693CBE">
              <w:t>Травкина</w:t>
            </w:r>
            <w:proofErr w:type="gramStart"/>
            <w:r w:rsidRPr="00693CBE">
              <w:t xml:space="preserve"> К</w:t>
            </w:r>
            <w:proofErr w:type="gramEnd"/>
          </w:p>
        </w:tc>
        <w:tc>
          <w:tcPr>
            <w:tcW w:w="1938" w:type="dxa"/>
          </w:tcPr>
          <w:p w:rsidR="00225FFF" w:rsidRPr="00693CBE" w:rsidRDefault="00225FFF" w:rsidP="00DA2F03"/>
        </w:tc>
        <w:tc>
          <w:tcPr>
            <w:tcW w:w="1710" w:type="dxa"/>
          </w:tcPr>
          <w:p w:rsidR="00225FFF" w:rsidRPr="00693CBE" w:rsidRDefault="00225FFF" w:rsidP="00DA2F03"/>
        </w:tc>
      </w:tr>
      <w:tr w:rsidR="00225FFF" w:rsidRPr="00693CBE" w:rsidTr="00DA2F03">
        <w:tc>
          <w:tcPr>
            <w:tcW w:w="855" w:type="dxa"/>
            <w:vMerge/>
          </w:tcPr>
          <w:p w:rsidR="00225FFF" w:rsidRPr="00693CBE" w:rsidRDefault="00225FFF" w:rsidP="00DA2F03"/>
        </w:tc>
        <w:tc>
          <w:tcPr>
            <w:tcW w:w="1311" w:type="dxa"/>
            <w:vMerge/>
          </w:tcPr>
          <w:p w:rsidR="00225FFF" w:rsidRPr="00693CBE" w:rsidRDefault="00225FFF" w:rsidP="00DA2F03"/>
        </w:tc>
        <w:tc>
          <w:tcPr>
            <w:tcW w:w="1653" w:type="dxa"/>
            <w:vMerge/>
          </w:tcPr>
          <w:p w:rsidR="00225FFF" w:rsidRPr="00693CBE" w:rsidRDefault="00225FFF" w:rsidP="00DA2F03"/>
        </w:tc>
        <w:tc>
          <w:tcPr>
            <w:tcW w:w="1596" w:type="dxa"/>
            <w:vMerge/>
          </w:tcPr>
          <w:p w:rsidR="00225FFF" w:rsidRPr="00693CBE" w:rsidRDefault="00225FFF" w:rsidP="00DA2F03"/>
        </w:tc>
        <w:tc>
          <w:tcPr>
            <w:tcW w:w="1881" w:type="dxa"/>
          </w:tcPr>
          <w:p w:rsidR="00225FFF" w:rsidRPr="00693CBE" w:rsidRDefault="00225FFF" w:rsidP="00DA2F03">
            <w:r w:rsidRPr="00693CBE">
              <w:t xml:space="preserve">Архангельский </w:t>
            </w:r>
          </w:p>
        </w:tc>
        <w:tc>
          <w:tcPr>
            <w:tcW w:w="1938" w:type="dxa"/>
          </w:tcPr>
          <w:p w:rsidR="00225FFF" w:rsidRPr="00693CBE" w:rsidRDefault="00225FFF" w:rsidP="00DA2F03"/>
        </w:tc>
        <w:tc>
          <w:tcPr>
            <w:tcW w:w="1710" w:type="dxa"/>
          </w:tcPr>
          <w:p w:rsidR="00225FFF" w:rsidRPr="00693CBE" w:rsidRDefault="00225FFF" w:rsidP="00DA2F03"/>
        </w:tc>
      </w:tr>
      <w:tr w:rsidR="00225FFF" w:rsidRPr="00693CBE" w:rsidTr="00DA2F03">
        <w:tc>
          <w:tcPr>
            <w:tcW w:w="855" w:type="dxa"/>
            <w:vMerge/>
          </w:tcPr>
          <w:p w:rsidR="00225FFF" w:rsidRPr="00693CBE" w:rsidRDefault="00225FFF" w:rsidP="00DA2F03"/>
        </w:tc>
        <w:tc>
          <w:tcPr>
            <w:tcW w:w="1311" w:type="dxa"/>
            <w:vMerge/>
          </w:tcPr>
          <w:p w:rsidR="00225FFF" w:rsidRPr="00693CBE" w:rsidRDefault="00225FFF" w:rsidP="00DA2F03"/>
        </w:tc>
        <w:tc>
          <w:tcPr>
            <w:tcW w:w="1653" w:type="dxa"/>
            <w:vMerge/>
          </w:tcPr>
          <w:p w:rsidR="00225FFF" w:rsidRPr="00693CBE" w:rsidRDefault="00225FFF" w:rsidP="00DA2F03"/>
        </w:tc>
        <w:tc>
          <w:tcPr>
            <w:tcW w:w="1596" w:type="dxa"/>
            <w:vMerge/>
          </w:tcPr>
          <w:p w:rsidR="00225FFF" w:rsidRPr="00693CBE" w:rsidRDefault="00225FFF" w:rsidP="00DA2F03"/>
        </w:tc>
        <w:tc>
          <w:tcPr>
            <w:tcW w:w="1881" w:type="dxa"/>
          </w:tcPr>
          <w:p w:rsidR="00225FFF" w:rsidRPr="00693CBE" w:rsidRDefault="00225FFF" w:rsidP="00DA2F03">
            <w:proofErr w:type="spellStart"/>
            <w:r w:rsidRPr="00693CBE">
              <w:t>Божедаров</w:t>
            </w:r>
            <w:proofErr w:type="spellEnd"/>
            <w:proofErr w:type="gramStart"/>
            <w:r w:rsidRPr="00693CBE">
              <w:t xml:space="preserve"> Д</w:t>
            </w:r>
            <w:proofErr w:type="gramEnd"/>
          </w:p>
        </w:tc>
        <w:tc>
          <w:tcPr>
            <w:tcW w:w="1938" w:type="dxa"/>
          </w:tcPr>
          <w:p w:rsidR="00225FFF" w:rsidRPr="00693CBE" w:rsidRDefault="00225FFF" w:rsidP="00DA2F03"/>
        </w:tc>
        <w:tc>
          <w:tcPr>
            <w:tcW w:w="1710" w:type="dxa"/>
          </w:tcPr>
          <w:p w:rsidR="00225FFF" w:rsidRPr="00693CBE" w:rsidRDefault="00225FFF" w:rsidP="00DA2F03"/>
        </w:tc>
      </w:tr>
      <w:tr w:rsidR="00225FFF" w:rsidRPr="00693CBE" w:rsidTr="00DA2F03">
        <w:tc>
          <w:tcPr>
            <w:tcW w:w="855" w:type="dxa"/>
            <w:vMerge/>
          </w:tcPr>
          <w:p w:rsidR="00225FFF" w:rsidRPr="00693CBE" w:rsidRDefault="00225FFF" w:rsidP="00DA2F03"/>
        </w:tc>
        <w:tc>
          <w:tcPr>
            <w:tcW w:w="1311" w:type="dxa"/>
            <w:vMerge/>
          </w:tcPr>
          <w:p w:rsidR="00225FFF" w:rsidRPr="00693CBE" w:rsidRDefault="00225FFF" w:rsidP="00DA2F03"/>
        </w:tc>
        <w:tc>
          <w:tcPr>
            <w:tcW w:w="1653" w:type="dxa"/>
            <w:vMerge/>
          </w:tcPr>
          <w:p w:rsidR="00225FFF" w:rsidRPr="00693CBE" w:rsidRDefault="00225FFF" w:rsidP="00DA2F03"/>
        </w:tc>
        <w:tc>
          <w:tcPr>
            <w:tcW w:w="1596" w:type="dxa"/>
            <w:vMerge/>
          </w:tcPr>
          <w:p w:rsidR="00225FFF" w:rsidRPr="00693CBE" w:rsidRDefault="00225FFF" w:rsidP="00DA2F03"/>
        </w:tc>
        <w:tc>
          <w:tcPr>
            <w:tcW w:w="1881" w:type="dxa"/>
          </w:tcPr>
          <w:p w:rsidR="00225FFF" w:rsidRPr="00693CBE" w:rsidRDefault="00225FFF" w:rsidP="00DA2F03">
            <w:r w:rsidRPr="00693CBE">
              <w:t>Сидорин</w:t>
            </w:r>
            <w:proofErr w:type="gramStart"/>
            <w:r w:rsidRPr="00693CBE">
              <w:t xml:space="preserve"> С</w:t>
            </w:r>
            <w:proofErr w:type="gramEnd"/>
          </w:p>
        </w:tc>
        <w:tc>
          <w:tcPr>
            <w:tcW w:w="1938" w:type="dxa"/>
          </w:tcPr>
          <w:p w:rsidR="00225FFF" w:rsidRPr="00693CBE" w:rsidRDefault="00225FFF" w:rsidP="00DA2F03"/>
        </w:tc>
        <w:tc>
          <w:tcPr>
            <w:tcW w:w="1710" w:type="dxa"/>
          </w:tcPr>
          <w:p w:rsidR="00225FFF" w:rsidRPr="00693CBE" w:rsidRDefault="00225FFF" w:rsidP="00DA2F03"/>
        </w:tc>
      </w:tr>
      <w:tr w:rsidR="00225FFF" w:rsidRPr="00693CBE" w:rsidTr="00DA2F03">
        <w:tc>
          <w:tcPr>
            <w:tcW w:w="855" w:type="dxa"/>
            <w:vMerge/>
          </w:tcPr>
          <w:p w:rsidR="00225FFF" w:rsidRPr="00693CBE" w:rsidRDefault="00225FFF" w:rsidP="00DA2F03"/>
        </w:tc>
        <w:tc>
          <w:tcPr>
            <w:tcW w:w="1311" w:type="dxa"/>
            <w:vMerge/>
          </w:tcPr>
          <w:p w:rsidR="00225FFF" w:rsidRPr="00693CBE" w:rsidRDefault="00225FFF" w:rsidP="00DA2F03"/>
        </w:tc>
        <w:tc>
          <w:tcPr>
            <w:tcW w:w="1653" w:type="dxa"/>
            <w:vMerge/>
          </w:tcPr>
          <w:p w:rsidR="00225FFF" w:rsidRPr="00693CBE" w:rsidRDefault="00225FFF" w:rsidP="00DA2F03"/>
        </w:tc>
        <w:tc>
          <w:tcPr>
            <w:tcW w:w="1596" w:type="dxa"/>
            <w:vMerge/>
          </w:tcPr>
          <w:p w:rsidR="00225FFF" w:rsidRPr="00693CBE" w:rsidRDefault="00225FFF" w:rsidP="00DA2F03"/>
        </w:tc>
        <w:tc>
          <w:tcPr>
            <w:tcW w:w="1881" w:type="dxa"/>
          </w:tcPr>
          <w:p w:rsidR="00225FFF" w:rsidRPr="00693CBE" w:rsidRDefault="00225FFF" w:rsidP="00DA2F03">
            <w:r w:rsidRPr="00693CBE">
              <w:t>Савкина Л</w:t>
            </w:r>
          </w:p>
        </w:tc>
        <w:tc>
          <w:tcPr>
            <w:tcW w:w="1938" w:type="dxa"/>
          </w:tcPr>
          <w:p w:rsidR="00225FFF" w:rsidRPr="00693CBE" w:rsidRDefault="00225FFF" w:rsidP="00DA2F03"/>
        </w:tc>
        <w:tc>
          <w:tcPr>
            <w:tcW w:w="1710" w:type="dxa"/>
          </w:tcPr>
          <w:p w:rsidR="00225FFF" w:rsidRPr="00693CBE" w:rsidRDefault="00225FFF" w:rsidP="00DA2F03"/>
        </w:tc>
      </w:tr>
      <w:tr w:rsidR="00225FFF" w:rsidRPr="00693CBE" w:rsidTr="00DA2F03">
        <w:tc>
          <w:tcPr>
            <w:tcW w:w="855" w:type="dxa"/>
            <w:vMerge/>
          </w:tcPr>
          <w:p w:rsidR="00225FFF" w:rsidRPr="00693CBE" w:rsidRDefault="00225FFF" w:rsidP="00DA2F03"/>
        </w:tc>
        <w:tc>
          <w:tcPr>
            <w:tcW w:w="1311" w:type="dxa"/>
            <w:vMerge/>
          </w:tcPr>
          <w:p w:rsidR="00225FFF" w:rsidRPr="00693CBE" w:rsidRDefault="00225FFF" w:rsidP="00DA2F03"/>
        </w:tc>
        <w:tc>
          <w:tcPr>
            <w:tcW w:w="1653" w:type="dxa"/>
            <w:vMerge/>
          </w:tcPr>
          <w:p w:rsidR="00225FFF" w:rsidRPr="00693CBE" w:rsidRDefault="00225FFF" w:rsidP="00DA2F03"/>
        </w:tc>
        <w:tc>
          <w:tcPr>
            <w:tcW w:w="1596" w:type="dxa"/>
            <w:vMerge/>
          </w:tcPr>
          <w:p w:rsidR="00225FFF" w:rsidRPr="00693CBE" w:rsidRDefault="00225FFF" w:rsidP="00DA2F03"/>
        </w:tc>
        <w:tc>
          <w:tcPr>
            <w:tcW w:w="1881" w:type="dxa"/>
          </w:tcPr>
          <w:p w:rsidR="00225FFF" w:rsidRPr="00693CBE" w:rsidRDefault="00225FFF" w:rsidP="00DA2F03">
            <w:r w:rsidRPr="00693CBE">
              <w:t>Трофимова</w:t>
            </w:r>
            <w:proofErr w:type="gramStart"/>
            <w:r w:rsidRPr="00693CBE">
              <w:t xml:space="preserve"> А</w:t>
            </w:r>
            <w:proofErr w:type="gramEnd"/>
          </w:p>
        </w:tc>
        <w:tc>
          <w:tcPr>
            <w:tcW w:w="1938" w:type="dxa"/>
          </w:tcPr>
          <w:p w:rsidR="00225FFF" w:rsidRPr="00693CBE" w:rsidRDefault="00225FFF" w:rsidP="00DA2F03"/>
        </w:tc>
        <w:tc>
          <w:tcPr>
            <w:tcW w:w="1710" w:type="dxa"/>
          </w:tcPr>
          <w:p w:rsidR="00225FFF" w:rsidRPr="00693CBE" w:rsidRDefault="00225FFF" w:rsidP="00DA2F03"/>
        </w:tc>
      </w:tr>
      <w:tr w:rsidR="00225FFF" w:rsidRPr="00693CBE" w:rsidTr="00DA2F03">
        <w:tc>
          <w:tcPr>
            <w:tcW w:w="855" w:type="dxa"/>
            <w:vMerge/>
          </w:tcPr>
          <w:p w:rsidR="00225FFF" w:rsidRPr="00693CBE" w:rsidRDefault="00225FFF" w:rsidP="00DA2F03"/>
        </w:tc>
        <w:tc>
          <w:tcPr>
            <w:tcW w:w="1311" w:type="dxa"/>
            <w:vMerge/>
          </w:tcPr>
          <w:p w:rsidR="00225FFF" w:rsidRPr="00693CBE" w:rsidRDefault="00225FFF" w:rsidP="00DA2F03"/>
        </w:tc>
        <w:tc>
          <w:tcPr>
            <w:tcW w:w="1653" w:type="dxa"/>
            <w:vMerge/>
          </w:tcPr>
          <w:p w:rsidR="00225FFF" w:rsidRPr="00693CBE" w:rsidRDefault="00225FFF" w:rsidP="00DA2F03"/>
        </w:tc>
        <w:tc>
          <w:tcPr>
            <w:tcW w:w="1596" w:type="dxa"/>
            <w:vMerge/>
          </w:tcPr>
          <w:p w:rsidR="00225FFF" w:rsidRPr="00693CBE" w:rsidRDefault="00225FFF" w:rsidP="00DA2F03"/>
        </w:tc>
        <w:tc>
          <w:tcPr>
            <w:tcW w:w="1881" w:type="dxa"/>
          </w:tcPr>
          <w:p w:rsidR="00225FFF" w:rsidRPr="00693CBE" w:rsidRDefault="00225FFF" w:rsidP="00DA2F03">
            <w:r w:rsidRPr="00693CBE">
              <w:t>Садыков М</w:t>
            </w:r>
          </w:p>
        </w:tc>
        <w:tc>
          <w:tcPr>
            <w:tcW w:w="1938" w:type="dxa"/>
          </w:tcPr>
          <w:p w:rsidR="00225FFF" w:rsidRPr="00693CBE" w:rsidRDefault="00225FFF" w:rsidP="00DA2F03"/>
        </w:tc>
        <w:tc>
          <w:tcPr>
            <w:tcW w:w="1710" w:type="dxa"/>
          </w:tcPr>
          <w:p w:rsidR="00225FFF" w:rsidRPr="00693CBE" w:rsidRDefault="00225FFF" w:rsidP="00DA2F03"/>
        </w:tc>
      </w:tr>
      <w:tr w:rsidR="00225FFF" w:rsidRPr="00693CBE" w:rsidTr="00DA2F03">
        <w:tc>
          <w:tcPr>
            <w:tcW w:w="855" w:type="dxa"/>
            <w:vMerge w:val="restart"/>
          </w:tcPr>
          <w:p w:rsidR="00225FFF" w:rsidRPr="00693CBE" w:rsidRDefault="00225FFF" w:rsidP="00DA2F03">
            <w:r w:rsidRPr="00693CBE">
              <w:t>2019</w:t>
            </w:r>
          </w:p>
        </w:tc>
        <w:tc>
          <w:tcPr>
            <w:tcW w:w="1311" w:type="dxa"/>
            <w:vMerge w:val="restart"/>
          </w:tcPr>
          <w:p w:rsidR="00225FFF" w:rsidRPr="00693CBE" w:rsidRDefault="00225FFF" w:rsidP="00DA2F03">
            <w:r w:rsidRPr="00693CBE">
              <w:t>31</w:t>
            </w:r>
          </w:p>
        </w:tc>
        <w:tc>
          <w:tcPr>
            <w:tcW w:w="1653" w:type="dxa"/>
            <w:vMerge w:val="restart"/>
          </w:tcPr>
          <w:p w:rsidR="00225FFF" w:rsidRPr="00693CBE" w:rsidRDefault="00225FFF" w:rsidP="00DA2F03">
            <w:r w:rsidRPr="00693CBE">
              <w:t>10</w:t>
            </w:r>
          </w:p>
        </w:tc>
        <w:tc>
          <w:tcPr>
            <w:tcW w:w="1596" w:type="dxa"/>
            <w:vMerge w:val="restart"/>
          </w:tcPr>
          <w:p w:rsidR="00225FFF" w:rsidRPr="00693CBE" w:rsidRDefault="00225FFF" w:rsidP="00DA2F03">
            <w:r w:rsidRPr="00693CBE">
              <w:t>19</w:t>
            </w:r>
          </w:p>
        </w:tc>
        <w:tc>
          <w:tcPr>
            <w:tcW w:w="1881" w:type="dxa"/>
          </w:tcPr>
          <w:p w:rsidR="00225FFF" w:rsidRPr="00693CBE" w:rsidRDefault="00225FFF" w:rsidP="00DA2F03">
            <w:proofErr w:type="spellStart"/>
            <w:r w:rsidRPr="00693CBE">
              <w:t>Гришутктн</w:t>
            </w:r>
            <w:proofErr w:type="spellEnd"/>
            <w:proofErr w:type="gramStart"/>
            <w:r w:rsidRPr="00693CBE">
              <w:t xml:space="preserve"> Е</w:t>
            </w:r>
            <w:proofErr w:type="gramEnd"/>
          </w:p>
        </w:tc>
        <w:tc>
          <w:tcPr>
            <w:tcW w:w="1938" w:type="dxa"/>
          </w:tcPr>
          <w:p w:rsidR="00225FFF" w:rsidRPr="00693CBE" w:rsidRDefault="00225FFF" w:rsidP="00DA2F03">
            <w:proofErr w:type="spellStart"/>
            <w:r w:rsidRPr="00693CBE">
              <w:t>Баландин</w:t>
            </w:r>
            <w:proofErr w:type="spellEnd"/>
            <w:proofErr w:type="gramStart"/>
            <w:r w:rsidRPr="00693CBE">
              <w:t xml:space="preserve"> А</w:t>
            </w:r>
            <w:proofErr w:type="gramEnd"/>
          </w:p>
        </w:tc>
        <w:tc>
          <w:tcPr>
            <w:tcW w:w="1710" w:type="dxa"/>
          </w:tcPr>
          <w:p w:rsidR="00225FFF" w:rsidRPr="00693CBE" w:rsidRDefault="00225FFF" w:rsidP="00DA2F03">
            <w:r w:rsidRPr="00693CBE">
              <w:t xml:space="preserve">Ахматова </w:t>
            </w:r>
            <w:proofErr w:type="gramStart"/>
            <w:r w:rsidRPr="00693CBE">
              <w:t>Ю</w:t>
            </w:r>
            <w:proofErr w:type="gramEnd"/>
          </w:p>
        </w:tc>
      </w:tr>
      <w:tr w:rsidR="00225FFF" w:rsidRPr="00693CBE" w:rsidTr="00DA2F03">
        <w:tc>
          <w:tcPr>
            <w:tcW w:w="855" w:type="dxa"/>
            <w:vMerge/>
          </w:tcPr>
          <w:p w:rsidR="00225FFF" w:rsidRPr="00693CBE" w:rsidRDefault="00225FFF" w:rsidP="00DA2F03"/>
        </w:tc>
        <w:tc>
          <w:tcPr>
            <w:tcW w:w="1311" w:type="dxa"/>
            <w:vMerge/>
          </w:tcPr>
          <w:p w:rsidR="00225FFF" w:rsidRPr="00693CBE" w:rsidRDefault="00225FFF" w:rsidP="00DA2F03"/>
        </w:tc>
        <w:tc>
          <w:tcPr>
            <w:tcW w:w="1653" w:type="dxa"/>
            <w:vMerge/>
          </w:tcPr>
          <w:p w:rsidR="00225FFF" w:rsidRPr="00693CBE" w:rsidRDefault="00225FFF" w:rsidP="00DA2F03"/>
        </w:tc>
        <w:tc>
          <w:tcPr>
            <w:tcW w:w="1596" w:type="dxa"/>
            <w:vMerge/>
          </w:tcPr>
          <w:p w:rsidR="00225FFF" w:rsidRPr="00693CBE" w:rsidRDefault="00225FFF" w:rsidP="00DA2F03"/>
        </w:tc>
        <w:tc>
          <w:tcPr>
            <w:tcW w:w="1881" w:type="dxa"/>
          </w:tcPr>
          <w:p w:rsidR="00225FFF" w:rsidRPr="00693CBE" w:rsidRDefault="00225FFF" w:rsidP="00DA2F03">
            <w:proofErr w:type="spellStart"/>
            <w:r w:rsidRPr="00693CBE">
              <w:t>Еремкина</w:t>
            </w:r>
            <w:proofErr w:type="spellEnd"/>
            <w:r w:rsidRPr="00693CBE">
              <w:t xml:space="preserve"> </w:t>
            </w:r>
            <w:proofErr w:type="gramStart"/>
            <w:r w:rsidRPr="00693CBE">
              <w:t>П</w:t>
            </w:r>
            <w:proofErr w:type="gramEnd"/>
          </w:p>
        </w:tc>
        <w:tc>
          <w:tcPr>
            <w:tcW w:w="1938" w:type="dxa"/>
          </w:tcPr>
          <w:p w:rsidR="00225FFF" w:rsidRPr="00693CBE" w:rsidRDefault="00225FFF" w:rsidP="00DA2F03">
            <w:r w:rsidRPr="00693CBE">
              <w:t>Дудоров Н</w:t>
            </w:r>
          </w:p>
        </w:tc>
        <w:tc>
          <w:tcPr>
            <w:tcW w:w="1710" w:type="dxa"/>
          </w:tcPr>
          <w:p w:rsidR="00225FFF" w:rsidRPr="00693CBE" w:rsidRDefault="00225FFF" w:rsidP="00DA2F03">
            <w:proofErr w:type="spellStart"/>
            <w:r w:rsidRPr="00693CBE">
              <w:t>Молнар</w:t>
            </w:r>
            <w:proofErr w:type="spellEnd"/>
            <w:r w:rsidRPr="00693CBE">
              <w:t xml:space="preserve"> Л</w:t>
            </w:r>
          </w:p>
        </w:tc>
      </w:tr>
      <w:tr w:rsidR="00225FFF" w:rsidRPr="00693CBE" w:rsidTr="00DA2F03">
        <w:tc>
          <w:tcPr>
            <w:tcW w:w="855" w:type="dxa"/>
            <w:vMerge/>
          </w:tcPr>
          <w:p w:rsidR="00225FFF" w:rsidRPr="00693CBE" w:rsidRDefault="00225FFF" w:rsidP="00DA2F03"/>
        </w:tc>
        <w:tc>
          <w:tcPr>
            <w:tcW w:w="1311" w:type="dxa"/>
            <w:vMerge/>
          </w:tcPr>
          <w:p w:rsidR="00225FFF" w:rsidRPr="00693CBE" w:rsidRDefault="00225FFF" w:rsidP="00DA2F03"/>
        </w:tc>
        <w:tc>
          <w:tcPr>
            <w:tcW w:w="1653" w:type="dxa"/>
            <w:vMerge/>
          </w:tcPr>
          <w:p w:rsidR="00225FFF" w:rsidRPr="00693CBE" w:rsidRDefault="00225FFF" w:rsidP="00DA2F03"/>
        </w:tc>
        <w:tc>
          <w:tcPr>
            <w:tcW w:w="1596" w:type="dxa"/>
            <w:vMerge/>
          </w:tcPr>
          <w:p w:rsidR="00225FFF" w:rsidRPr="00693CBE" w:rsidRDefault="00225FFF" w:rsidP="00DA2F03"/>
        </w:tc>
        <w:tc>
          <w:tcPr>
            <w:tcW w:w="1881" w:type="dxa"/>
          </w:tcPr>
          <w:p w:rsidR="00225FFF" w:rsidRPr="00693CBE" w:rsidRDefault="00225FFF" w:rsidP="00DA2F03">
            <w:proofErr w:type="spellStart"/>
            <w:r w:rsidRPr="00693CBE">
              <w:t>Кажаев</w:t>
            </w:r>
            <w:proofErr w:type="spellEnd"/>
            <w:proofErr w:type="gramStart"/>
            <w:r w:rsidRPr="00693CBE">
              <w:t xml:space="preserve"> Д</w:t>
            </w:r>
            <w:proofErr w:type="gramEnd"/>
          </w:p>
        </w:tc>
        <w:tc>
          <w:tcPr>
            <w:tcW w:w="1938" w:type="dxa"/>
          </w:tcPr>
          <w:p w:rsidR="00225FFF" w:rsidRPr="00693CBE" w:rsidRDefault="00225FFF" w:rsidP="00DA2F03">
            <w:proofErr w:type="spellStart"/>
            <w:r w:rsidRPr="00693CBE">
              <w:t>Зобнина</w:t>
            </w:r>
            <w:proofErr w:type="spellEnd"/>
            <w:proofErr w:type="gramStart"/>
            <w:r w:rsidRPr="00693CBE">
              <w:t xml:space="preserve"> О</w:t>
            </w:r>
            <w:proofErr w:type="gramEnd"/>
          </w:p>
        </w:tc>
        <w:tc>
          <w:tcPr>
            <w:tcW w:w="1710" w:type="dxa"/>
          </w:tcPr>
          <w:p w:rsidR="00225FFF" w:rsidRPr="00693CBE" w:rsidRDefault="00225FFF" w:rsidP="00DA2F03"/>
        </w:tc>
      </w:tr>
      <w:tr w:rsidR="00225FFF" w:rsidRPr="00693CBE" w:rsidTr="00DA2F03">
        <w:tc>
          <w:tcPr>
            <w:tcW w:w="855" w:type="dxa"/>
            <w:vMerge/>
          </w:tcPr>
          <w:p w:rsidR="00225FFF" w:rsidRPr="00693CBE" w:rsidRDefault="00225FFF" w:rsidP="00DA2F03"/>
        </w:tc>
        <w:tc>
          <w:tcPr>
            <w:tcW w:w="1311" w:type="dxa"/>
            <w:vMerge/>
          </w:tcPr>
          <w:p w:rsidR="00225FFF" w:rsidRPr="00693CBE" w:rsidRDefault="00225FFF" w:rsidP="00DA2F03"/>
        </w:tc>
        <w:tc>
          <w:tcPr>
            <w:tcW w:w="1653" w:type="dxa"/>
            <w:vMerge/>
          </w:tcPr>
          <w:p w:rsidR="00225FFF" w:rsidRPr="00693CBE" w:rsidRDefault="00225FFF" w:rsidP="00DA2F03"/>
        </w:tc>
        <w:tc>
          <w:tcPr>
            <w:tcW w:w="1596" w:type="dxa"/>
            <w:vMerge/>
          </w:tcPr>
          <w:p w:rsidR="00225FFF" w:rsidRPr="00693CBE" w:rsidRDefault="00225FFF" w:rsidP="00DA2F03"/>
        </w:tc>
        <w:tc>
          <w:tcPr>
            <w:tcW w:w="1881" w:type="dxa"/>
          </w:tcPr>
          <w:p w:rsidR="00225FFF" w:rsidRPr="00693CBE" w:rsidRDefault="00225FFF" w:rsidP="00DA2F03">
            <w:proofErr w:type="spellStart"/>
            <w:r w:rsidRPr="00693CBE">
              <w:t>Кочетовская</w:t>
            </w:r>
            <w:proofErr w:type="spellEnd"/>
            <w:proofErr w:type="gramStart"/>
            <w:r w:rsidRPr="00693CBE">
              <w:t xml:space="preserve"> Д</w:t>
            </w:r>
            <w:proofErr w:type="gramEnd"/>
          </w:p>
        </w:tc>
        <w:tc>
          <w:tcPr>
            <w:tcW w:w="1938" w:type="dxa"/>
          </w:tcPr>
          <w:p w:rsidR="00225FFF" w:rsidRPr="00693CBE" w:rsidRDefault="00225FFF" w:rsidP="00DA2F03">
            <w:proofErr w:type="spellStart"/>
            <w:r w:rsidRPr="00693CBE">
              <w:t>Кручинкин</w:t>
            </w:r>
            <w:proofErr w:type="spellEnd"/>
            <w:proofErr w:type="gramStart"/>
            <w:r w:rsidRPr="00693CBE">
              <w:t xml:space="preserve"> А</w:t>
            </w:r>
            <w:proofErr w:type="gramEnd"/>
          </w:p>
        </w:tc>
        <w:tc>
          <w:tcPr>
            <w:tcW w:w="1710" w:type="dxa"/>
          </w:tcPr>
          <w:p w:rsidR="00225FFF" w:rsidRPr="00693CBE" w:rsidRDefault="00225FFF" w:rsidP="00DA2F03"/>
        </w:tc>
      </w:tr>
      <w:tr w:rsidR="00225FFF" w:rsidRPr="00693CBE" w:rsidTr="00DA2F03">
        <w:tc>
          <w:tcPr>
            <w:tcW w:w="855" w:type="dxa"/>
            <w:vMerge/>
          </w:tcPr>
          <w:p w:rsidR="00225FFF" w:rsidRPr="00693CBE" w:rsidRDefault="00225FFF" w:rsidP="00DA2F03"/>
        </w:tc>
        <w:tc>
          <w:tcPr>
            <w:tcW w:w="1311" w:type="dxa"/>
            <w:vMerge/>
          </w:tcPr>
          <w:p w:rsidR="00225FFF" w:rsidRPr="00693CBE" w:rsidRDefault="00225FFF" w:rsidP="00DA2F03"/>
        </w:tc>
        <w:tc>
          <w:tcPr>
            <w:tcW w:w="1653" w:type="dxa"/>
            <w:vMerge/>
          </w:tcPr>
          <w:p w:rsidR="00225FFF" w:rsidRPr="00693CBE" w:rsidRDefault="00225FFF" w:rsidP="00DA2F03"/>
        </w:tc>
        <w:tc>
          <w:tcPr>
            <w:tcW w:w="1596" w:type="dxa"/>
            <w:vMerge/>
          </w:tcPr>
          <w:p w:rsidR="00225FFF" w:rsidRPr="00693CBE" w:rsidRDefault="00225FFF" w:rsidP="00DA2F03"/>
        </w:tc>
        <w:tc>
          <w:tcPr>
            <w:tcW w:w="1881" w:type="dxa"/>
          </w:tcPr>
          <w:p w:rsidR="00225FFF" w:rsidRPr="00693CBE" w:rsidRDefault="00225FFF" w:rsidP="00DA2F03">
            <w:proofErr w:type="spellStart"/>
            <w:r w:rsidRPr="00693CBE">
              <w:t>Лисенков</w:t>
            </w:r>
            <w:proofErr w:type="spellEnd"/>
            <w:proofErr w:type="gramStart"/>
            <w:r w:rsidRPr="00693CBE">
              <w:t xml:space="preserve"> К</w:t>
            </w:r>
            <w:proofErr w:type="gramEnd"/>
          </w:p>
        </w:tc>
        <w:tc>
          <w:tcPr>
            <w:tcW w:w="1938" w:type="dxa"/>
          </w:tcPr>
          <w:p w:rsidR="00225FFF" w:rsidRPr="00693CBE" w:rsidRDefault="00225FFF" w:rsidP="00DA2F03"/>
        </w:tc>
        <w:tc>
          <w:tcPr>
            <w:tcW w:w="1710" w:type="dxa"/>
          </w:tcPr>
          <w:p w:rsidR="00225FFF" w:rsidRPr="00693CBE" w:rsidRDefault="00225FFF" w:rsidP="00DA2F03"/>
        </w:tc>
      </w:tr>
      <w:tr w:rsidR="00225FFF" w:rsidRPr="00693CBE" w:rsidTr="00DA2F03">
        <w:tc>
          <w:tcPr>
            <w:tcW w:w="855" w:type="dxa"/>
            <w:vMerge/>
          </w:tcPr>
          <w:p w:rsidR="00225FFF" w:rsidRPr="00693CBE" w:rsidRDefault="00225FFF" w:rsidP="00DA2F03"/>
        </w:tc>
        <w:tc>
          <w:tcPr>
            <w:tcW w:w="1311" w:type="dxa"/>
            <w:vMerge/>
          </w:tcPr>
          <w:p w:rsidR="00225FFF" w:rsidRPr="00693CBE" w:rsidRDefault="00225FFF" w:rsidP="00DA2F03"/>
        </w:tc>
        <w:tc>
          <w:tcPr>
            <w:tcW w:w="1653" w:type="dxa"/>
            <w:vMerge/>
          </w:tcPr>
          <w:p w:rsidR="00225FFF" w:rsidRPr="00693CBE" w:rsidRDefault="00225FFF" w:rsidP="00DA2F03"/>
        </w:tc>
        <w:tc>
          <w:tcPr>
            <w:tcW w:w="1596" w:type="dxa"/>
            <w:vMerge/>
          </w:tcPr>
          <w:p w:rsidR="00225FFF" w:rsidRPr="00693CBE" w:rsidRDefault="00225FFF" w:rsidP="00DA2F03"/>
        </w:tc>
        <w:tc>
          <w:tcPr>
            <w:tcW w:w="1881" w:type="dxa"/>
          </w:tcPr>
          <w:p w:rsidR="00225FFF" w:rsidRPr="00693CBE" w:rsidRDefault="00225FFF" w:rsidP="00DA2F03">
            <w:r w:rsidRPr="00693CBE">
              <w:t>Петухов</w:t>
            </w:r>
            <w:proofErr w:type="gramStart"/>
            <w:r w:rsidRPr="00693CBE">
              <w:t xml:space="preserve"> А</w:t>
            </w:r>
            <w:proofErr w:type="gramEnd"/>
          </w:p>
        </w:tc>
        <w:tc>
          <w:tcPr>
            <w:tcW w:w="1938" w:type="dxa"/>
          </w:tcPr>
          <w:p w:rsidR="00225FFF" w:rsidRPr="00693CBE" w:rsidRDefault="00225FFF" w:rsidP="00DA2F03"/>
        </w:tc>
        <w:tc>
          <w:tcPr>
            <w:tcW w:w="1710" w:type="dxa"/>
          </w:tcPr>
          <w:p w:rsidR="00225FFF" w:rsidRPr="00693CBE" w:rsidRDefault="00225FFF" w:rsidP="00DA2F03"/>
        </w:tc>
      </w:tr>
      <w:tr w:rsidR="00225FFF" w:rsidRPr="00693CBE" w:rsidTr="00DA2F03">
        <w:tc>
          <w:tcPr>
            <w:tcW w:w="855" w:type="dxa"/>
            <w:vMerge/>
          </w:tcPr>
          <w:p w:rsidR="00225FFF" w:rsidRPr="00693CBE" w:rsidRDefault="00225FFF" w:rsidP="00DA2F03"/>
        </w:tc>
        <w:tc>
          <w:tcPr>
            <w:tcW w:w="1311" w:type="dxa"/>
            <w:vMerge/>
          </w:tcPr>
          <w:p w:rsidR="00225FFF" w:rsidRPr="00693CBE" w:rsidRDefault="00225FFF" w:rsidP="00DA2F03"/>
        </w:tc>
        <w:tc>
          <w:tcPr>
            <w:tcW w:w="1653" w:type="dxa"/>
            <w:vMerge/>
          </w:tcPr>
          <w:p w:rsidR="00225FFF" w:rsidRPr="00693CBE" w:rsidRDefault="00225FFF" w:rsidP="00DA2F03"/>
        </w:tc>
        <w:tc>
          <w:tcPr>
            <w:tcW w:w="1596" w:type="dxa"/>
            <w:vMerge/>
          </w:tcPr>
          <w:p w:rsidR="00225FFF" w:rsidRPr="00693CBE" w:rsidRDefault="00225FFF" w:rsidP="00DA2F03"/>
        </w:tc>
        <w:tc>
          <w:tcPr>
            <w:tcW w:w="1881" w:type="dxa"/>
          </w:tcPr>
          <w:p w:rsidR="00225FFF" w:rsidRPr="00693CBE" w:rsidRDefault="00225FFF" w:rsidP="00DA2F03">
            <w:proofErr w:type="spellStart"/>
            <w:r w:rsidRPr="00693CBE">
              <w:t>Радаев</w:t>
            </w:r>
            <w:proofErr w:type="spellEnd"/>
            <w:proofErr w:type="gramStart"/>
            <w:r w:rsidRPr="00693CBE">
              <w:t xml:space="preserve"> А</w:t>
            </w:r>
            <w:proofErr w:type="gramEnd"/>
          </w:p>
        </w:tc>
        <w:tc>
          <w:tcPr>
            <w:tcW w:w="1938" w:type="dxa"/>
          </w:tcPr>
          <w:p w:rsidR="00225FFF" w:rsidRPr="00693CBE" w:rsidRDefault="00225FFF" w:rsidP="00DA2F03"/>
        </w:tc>
        <w:tc>
          <w:tcPr>
            <w:tcW w:w="1710" w:type="dxa"/>
          </w:tcPr>
          <w:p w:rsidR="00225FFF" w:rsidRPr="00693CBE" w:rsidRDefault="00225FFF" w:rsidP="00DA2F03"/>
        </w:tc>
      </w:tr>
      <w:tr w:rsidR="00225FFF" w:rsidRPr="00693CBE" w:rsidTr="00DA2F03">
        <w:tc>
          <w:tcPr>
            <w:tcW w:w="855" w:type="dxa"/>
            <w:vMerge/>
          </w:tcPr>
          <w:p w:rsidR="00225FFF" w:rsidRPr="00693CBE" w:rsidRDefault="00225FFF" w:rsidP="00DA2F03"/>
        </w:tc>
        <w:tc>
          <w:tcPr>
            <w:tcW w:w="1311" w:type="dxa"/>
            <w:vMerge/>
          </w:tcPr>
          <w:p w:rsidR="00225FFF" w:rsidRPr="00693CBE" w:rsidRDefault="00225FFF" w:rsidP="00DA2F03"/>
        </w:tc>
        <w:tc>
          <w:tcPr>
            <w:tcW w:w="1653" w:type="dxa"/>
            <w:vMerge/>
          </w:tcPr>
          <w:p w:rsidR="00225FFF" w:rsidRPr="00693CBE" w:rsidRDefault="00225FFF" w:rsidP="00DA2F03"/>
        </w:tc>
        <w:tc>
          <w:tcPr>
            <w:tcW w:w="1596" w:type="dxa"/>
            <w:vMerge/>
          </w:tcPr>
          <w:p w:rsidR="00225FFF" w:rsidRPr="00693CBE" w:rsidRDefault="00225FFF" w:rsidP="00DA2F03"/>
        </w:tc>
        <w:tc>
          <w:tcPr>
            <w:tcW w:w="1881" w:type="dxa"/>
          </w:tcPr>
          <w:p w:rsidR="00225FFF" w:rsidRPr="00693CBE" w:rsidRDefault="00225FFF" w:rsidP="00DA2F03">
            <w:r w:rsidRPr="00693CBE">
              <w:t xml:space="preserve">Салтыков </w:t>
            </w:r>
            <w:proofErr w:type="gramStart"/>
            <w:r w:rsidRPr="00693CBE">
              <w:t>Р</w:t>
            </w:r>
            <w:proofErr w:type="gramEnd"/>
          </w:p>
        </w:tc>
        <w:tc>
          <w:tcPr>
            <w:tcW w:w="1938" w:type="dxa"/>
          </w:tcPr>
          <w:p w:rsidR="00225FFF" w:rsidRPr="00693CBE" w:rsidRDefault="00225FFF" w:rsidP="00DA2F03"/>
        </w:tc>
        <w:tc>
          <w:tcPr>
            <w:tcW w:w="1710" w:type="dxa"/>
          </w:tcPr>
          <w:p w:rsidR="00225FFF" w:rsidRPr="00693CBE" w:rsidRDefault="00225FFF" w:rsidP="00DA2F03"/>
        </w:tc>
      </w:tr>
      <w:tr w:rsidR="00225FFF" w:rsidRPr="00693CBE" w:rsidTr="00DA2F03">
        <w:tc>
          <w:tcPr>
            <w:tcW w:w="855" w:type="dxa"/>
            <w:vMerge/>
          </w:tcPr>
          <w:p w:rsidR="00225FFF" w:rsidRPr="00693CBE" w:rsidRDefault="00225FFF" w:rsidP="00DA2F03"/>
        </w:tc>
        <w:tc>
          <w:tcPr>
            <w:tcW w:w="1311" w:type="dxa"/>
            <w:vMerge/>
          </w:tcPr>
          <w:p w:rsidR="00225FFF" w:rsidRPr="00693CBE" w:rsidRDefault="00225FFF" w:rsidP="00DA2F03"/>
        </w:tc>
        <w:tc>
          <w:tcPr>
            <w:tcW w:w="1653" w:type="dxa"/>
            <w:vMerge/>
          </w:tcPr>
          <w:p w:rsidR="00225FFF" w:rsidRPr="00693CBE" w:rsidRDefault="00225FFF" w:rsidP="00DA2F03"/>
        </w:tc>
        <w:tc>
          <w:tcPr>
            <w:tcW w:w="1596" w:type="dxa"/>
            <w:vMerge/>
          </w:tcPr>
          <w:p w:rsidR="00225FFF" w:rsidRPr="00693CBE" w:rsidRDefault="00225FFF" w:rsidP="00DA2F03"/>
        </w:tc>
        <w:tc>
          <w:tcPr>
            <w:tcW w:w="1881" w:type="dxa"/>
          </w:tcPr>
          <w:p w:rsidR="00225FFF" w:rsidRPr="00693CBE" w:rsidRDefault="00225FFF" w:rsidP="00DA2F03">
            <w:proofErr w:type="spellStart"/>
            <w:r w:rsidRPr="00693CBE">
              <w:t>Сараева</w:t>
            </w:r>
            <w:proofErr w:type="spellEnd"/>
            <w:proofErr w:type="gramStart"/>
            <w:r w:rsidRPr="00693CBE">
              <w:t xml:space="preserve"> К</w:t>
            </w:r>
            <w:proofErr w:type="gramEnd"/>
          </w:p>
        </w:tc>
        <w:tc>
          <w:tcPr>
            <w:tcW w:w="1938" w:type="dxa"/>
          </w:tcPr>
          <w:p w:rsidR="00225FFF" w:rsidRPr="00693CBE" w:rsidRDefault="00225FFF" w:rsidP="00DA2F03"/>
        </w:tc>
        <w:tc>
          <w:tcPr>
            <w:tcW w:w="1710" w:type="dxa"/>
          </w:tcPr>
          <w:p w:rsidR="00225FFF" w:rsidRPr="00693CBE" w:rsidRDefault="00225FFF" w:rsidP="00DA2F03"/>
        </w:tc>
      </w:tr>
      <w:tr w:rsidR="00225FFF" w:rsidRPr="00693CBE" w:rsidTr="00DA2F03">
        <w:tc>
          <w:tcPr>
            <w:tcW w:w="855" w:type="dxa"/>
            <w:vMerge/>
          </w:tcPr>
          <w:p w:rsidR="00225FFF" w:rsidRPr="00693CBE" w:rsidRDefault="00225FFF" w:rsidP="00DA2F03"/>
        </w:tc>
        <w:tc>
          <w:tcPr>
            <w:tcW w:w="1311" w:type="dxa"/>
            <w:vMerge/>
          </w:tcPr>
          <w:p w:rsidR="00225FFF" w:rsidRPr="00693CBE" w:rsidRDefault="00225FFF" w:rsidP="00DA2F03"/>
        </w:tc>
        <w:tc>
          <w:tcPr>
            <w:tcW w:w="1653" w:type="dxa"/>
            <w:vMerge/>
          </w:tcPr>
          <w:p w:rsidR="00225FFF" w:rsidRPr="00693CBE" w:rsidRDefault="00225FFF" w:rsidP="00DA2F03"/>
        </w:tc>
        <w:tc>
          <w:tcPr>
            <w:tcW w:w="1596" w:type="dxa"/>
            <w:vMerge/>
          </w:tcPr>
          <w:p w:rsidR="00225FFF" w:rsidRPr="00693CBE" w:rsidRDefault="00225FFF" w:rsidP="00DA2F03"/>
        </w:tc>
        <w:tc>
          <w:tcPr>
            <w:tcW w:w="1881" w:type="dxa"/>
          </w:tcPr>
          <w:p w:rsidR="00225FFF" w:rsidRPr="00693CBE" w:rsidRDefault="00225FFF" w:rsidP="00DA2F03">
            <w:proofErr w:type="spellStart"/>
            <w:r w:rsidRPr="00693CBE">
              <w:t>Смоленков</w:t>
            </w:r>
            <w:proofErr w:type="spellEnd"/>
            <w:proofErr w:type="gramStart"/>
            <w:r w:rsidRPr="00693CBE">
              <w:t xml:space="preserve"> Д</w:t>
            </w:r>
            <w:proofErr w:type="gramEnd"/>
          </w:p>
        </w:tc>
        <w:tc>
          <w:tcPr>
            <w:tcW w:w="1938" w:type="dxa"/>
          </w:tcPr>
          <w:p w:rsidR="00225FFF" w:rsidRPr="00693CBE" w:rsidRDefault="00225FFF" w:rsidP="00DA2F03"/>
        </w:tc>
        <w:tc>
          <w:tcPr>
            <w:tcW w:w="1710" w:type="dxa"/>
          </w:tcPr>
          <w:p w:rsidR="00225FFF" w:rsidRPr="00693CBE" w:rsidRDefault="00225FFF" w:rsidP="00DA2F03"/>
        </w:tc>
      </w:tr>
      <w:tr w:rsidR="00225FFF" w:rsidRPr="00693CBE" w:rsidTr="00DA2F03">
        <w:tc>
          <w:tcPr>
            <w:tcW w:w="855" w:type="dxa"/>
            <w:vMerge w:val="restart"/>
          </w:tcPr>
          <w:p w:rsidR="00225FFF" w:rsidRPr="00693CBE" w:rsidRDefault="00225FFF" w:rsidP="00DA2F03">
            <w:r w:rsidRPr="00693CBE">
              <w:t>2020</w:t>
            </w:r>
          </w:p>
        </w:tc>
        <w:tc>
          <w:tcPr>
            <w:tcW w:w="1311" w:type="dxa"/>
            <w:vMerge w:val="restart"/>
          </w:tcPr>
          <w:p w:rsidR="00225FFF" w:rsidRPr="00693CBE" w:rsidRDefault="00225FFF" w:rsidP="00DA2F03">
            <w:r w:rsidRPr="00693CBE">
              <w:t>27</w:t>
            </w:r>
          </w:p>
        </w:tc>
        <w:tc>
          <w:tcPr>
            <w:tcW w:w="1653" w:type="dxa"/>
            <w:vMerge w:val="restart"/>
          </w:tcPr>
          <w:p w:rsidR="00225FFF" w:rsidRPr="00693CBE" w:rsidRDefault="00225FFF" w:rsidP="00DA2F03">
            <w:r w:rsidRPr="00693CBE">
              <w:t>8</w:t>
            </w:r>
          </w:p>
        </w:tc>
        <w:tc>
          <w:tcPr>
            <w:tcW w:w="1596" w:type="dxa"/>
            <w:vMerge w:val="restart"/>
          </w:tcPr>
          <w:p w:rsidR="00225FFF" w:rsidRPr="00693CBE" w:rsidRDefault="00225FFF" w:rsidP="00DA2F03">
            <w:r w:rsidRPr="00693CBE">
              <w:t>12</w:t>
            </w:r>
          </w:p>
        </w:tc>
        <w:tc>
          <w:tcPr>
            <w:tcW w:w="1881" w:type="dxa"/>
          </w:tcPr>
          <w:p w:rsidR="00225FFF" w:rsidRPr="00693CBE" w:rsidRDefault="00225FFF" w:rsidP="00DA2F03">
            <w:r w:rsidRPr="00693CBE">
              <w:t>Суворов</w:t>
            </w:r>
            <w:proofErr w:type="gramStart"/>
            <w:r w:rsidRPr="00693CBE">
              <w:t xml:space="preserve"> А</w:t>
            </w:r>
            <w:proofErr w:type="gramEnd"/>
          </w:p>
        </w:tc>
        <w:tc>
          <w:tcPr>
            <w:tcW w:w="1938" w:type="dxa"/>
          </w:tcPr>
          <w:p w:rsidR="00225FFF" w:rsidRPr="00693CBE" w:rsidRDefault="00225FFF" w:rsidP="00DA2F03">
            <w:r w:rsidRPr="00693CBE">
              <w:t>Садыкова</w:t>
            </w:r>
            <w:proofErr w:type="gramStart"/>
            <w:r w:rsidRPr="00693CBE">
              <w:t xml:space="preserve"> А</w:t>
            </w:r>
            <w:proofErr w:type="gramEnd"/>
          </w:p>
        </w:tc>
        <w:tc>
          <w:tcPr>
            <w:tcW w:w="1710" w:type="dxa"/>
          </w:tcPr>
          <w:p w:rsidR="00225FFF" w:rsidRPr="00693CBE" w:rsidRDefault="00225FFF" w:rsidP="00DA2F03">
            <w:r w:rsidRPr="00693CBE">
              <w:t>Князев</w:t>
            </w:r>
            <w:proofErr w:type="gramStart"/>
            <w:r w:rsidRPr="00693CBE">
              <w:t xml:space="preserve"> А</w:t>
            </w:r>
            <w:proofErr w:type="gramEnd"/>
          </w:p>
        </w:tc>
      </w:tr>
      <w:tr w:rsidR="00225FFF" w:rsidRPr="00693CBE" w:rsidTr="00DA2F03">
        <w:tc>
          <w:tcPr>
            <w:tcW w:w="855" w:type="dxa"/>
            <w:vMerge/>
          </w:tcPr>
          <w:p w:rsidR="00225FFF" w:rsidRPr="00693CBE" w:rsidRDefault="00225FFF" w:rsidP="00DA2F03"/>
        </w:tc>
        <w:tc>
          <w:tcPr>
            <w:tcW w:w="1311" w:type="dxa"/>
            <w:vMerge/>
          </w:tcPr>
          <w:p w:rsidR="00225FFF" w:rsidRPr="00693CBE" w:rsidRDefault="00225FFF" w:rsidP="00DA2F03"/>
        </w:tc>
        <w:tc>
          <w:tcPr>
            <w:tcW w:w="1653" w:type="dxa"/>
            <w:vMerge/>
          </w:tcPr>
          <w:p w:rsidR="00225FFF" w:rsidRPr="00693CBE" w:rsidRDefault="00225FFF" w:rsidP="00DA2F03"/>
        </w:tc>
        <w:tc>
          <w:tcPr>
            <w:tcW w:w="1596" w:type="dxa"/>
            <w:vMerge/>
          </w:tcPr>
          <w:p w:rsidR="00225FFF" w:rsidRPr="00693CBE" w:rsidRDefault="00225FFF" w:rsidP="00DA2F03"/>
        </w:tc>
        <w:tc>
          <w:tcPr>
            <w:tcW w:w="1881" w:type="dxa"/>
          </w:tcPr>
          <w:p w:rsidR="00225FFF" w:rsidRPr="00693CBE" w:rsidRDefault="00225FFF" w:rsidP="00DA2F03">
            <w:r w:rsidRPr="00693CBE">
              <w:t>Трифонов</w:t>
            </w:r>
            <w:proofErr w:type="gramStart"/>
            <w:r w:rsidRPr="00693CBE">
              <w:t xml:space="preserve"> И</w:t>
            </w:r>
            <w:proofErr w:type="gramEnd"/>
          </w:p>
        </w:tc>
        <w:tc>
          <w:tcPr>
            <w:tcW w:w="1938" w:type="dxa"/>
          </w:tcPr>
          <w:p w:rsidR="00225FFF" w:rsidRPr="00693CBE" w:rsidRDefault="00225FFF" w:rsidP="00DA2F03">
            <w:proofErr w:type="spellStart"/>
            <w:r w:rsidRPr="00693CBE">
              <w:t>Кадеров</w:t>
            </w:r>
            <w:proofErr w:type="spellEnd"/>
            <w:r w:rsidRPr="00693CBE">
              <w:t xml:space="preserve"> </w:t>
            </w:r>
            <w:proofErr w:type="gramStart"/>
            <w:r w:rsidRPr="00693CBE">
              <w:t>Р</w:t>
            </w:r>
            <w:proofErr w:type="gramEnd"/>
          </w:p>
        </w:tc>
        <w:tc>
          <w:tcPr>
            <w:tcW w:w="1710" w:type="dxa"/>
          </w:tcPr>
          <w:p w:rsidR="00225FFF" w:rsidRPr="00693CBE" w:rsidRDefault="00225FFF" w:rsidP="00DA2F03"/>
        </w:tc>
      </w:tr>
      <w:tr w:rsidR="00225FFF" w:rsidRPr="00693CBE" w:rsidTr="00DA2F03">
        <w:tc>
          <w:tcPr>
            <w:tcW w:w="855" w:type="dxa"/>
            <w:vMerge/>
          </w:tcPr>
          <w:p w:rsidR="00225FFF" w:rsidRPr="00693CBE" w:rsidRDefault="00225FFF" w:rsidP="00DA2F03"/>
        </w:tc>
        <w:tc>
          <w:tcPr>
            <w:tcW w:w="1311" w:type="dxa"/>
            <w:vMerge/>
          </w:tcPr>
          <w:p w:rsidR="00225FFF" w:rsidRPr="00693CBE" w:rsidRDefault="00225FFF" w:rsidP="00DA2F03"/>
        </w:tc>
        <w:tc>
          <w:tcPr>
            <w:tcW w:w="1653" w:type="dxa"/>
            <w:vMerge/>
          </w:tcPr>
          <w:p w:rsidR="00225FFF" w:rsidRPr="00693CBE" w:rsidRDefault="00225FFF" w:rsidP="00DA2F03"/>
        </w:tc>
        <w:tc>
          <w:tcPr>
            <w:tcW w:w="1596" w:type="dxa"/>
            <w:vMerge/>
          </w:tcPr>
          <w:p w:rsidR="00225FFF" w:rsidRPr="00693CBE" w:rsidRDefault="00225FFF" w:rsidP="00DA2F03"/>
        </w:tc>
        <w:tc>
          <w:tcPr>
            <w:tcW w:w="1881" w:type="dxa"/>
          </w:tcPr>
          <w:p w:rsidR="00225FFF" w:rsidRPr="00693CBE" w:rsidRDefault="00225FFF" w:rsidP="00DA2F03">
            <w:proofErr w:type="spellStart"/>
            <w:r w:rsidRPr="00693CBE">
              <w:t>Гунина</w:t>
            </w:r>
            <w:proofErr w:type="spellEnd"/>
            <w:proofErr w:type="gramStart"/>
            <w:r w:rsidRPr="00693CBE">
              <w:t xml:space="preserve"> К</w:t>
            </w:r>
            <w:proofErr w:type="gramEnd"/>
          </w:p>
        </w:tc>
        <w:tc>
          <w:tcPr>
            <w:tcW w:w="1938" w:type="dxa"/>
          </w:tcPr>
          <w:p w:rsidR="00225FFF" w:rsidRPr="00693CBE" w:rsidRDefault="00225FFF" w:rsidP="00DA2F03"/>
        </w:tc>
        <w:tc>
          <w:tcPr>
            <w:tcW w:w="1710" w:type="dxa"/>
          </w:tcPr>
          <w:p w:rsidR="00225FFF" w:rsidRPr="00693CBE" w:rsidRDefault="00225FFF" w:rsidP="00DA2F03"/>
        </w:tc>
      </w:tr>
      <w:tr w:rsidR="00225FFF" w:rsidRPr="00693CBE" w:rsidTr="00DA2F03">
        <w:tc>
          <w:tcPr>
            <w:tcW w:w="855" w:type="dxa"/>
            <w:vMerge/>
          </w:tcPr>
          <w:p w:rsidR="00225FFF" w:rsidRPr="00693CBE" w:rsidRDefault="00225FFF" w:rsidP="00DA2F03"/>
        </w:tc>
        <w:tc>
          <w:tcPr>
            <w:tcW w:w="1311" w:type="dxa"/>
            <w:vMerge/>
          </w:tcPr>
          <w:p w:rsidR="00225FFF" w:rsidRPr="00693CBE" w:rsidRDefault="00225FFF" w:rsidP="00DA2F03"/>
        </w:tc>
        <w:tc>
          <w:tcPr>
            <w:tcW w:w="1653" w:type="dxa"/>
            <w:vMerge/>
          </w:tcPr>
          <w:p w:rsidR="00225FFF" w:rsidRPr="00693CBE" w:rsidRDefault="00225FFF" w:rsidP="00DA2F03"/>
        </w:tc>
        <w:tc>
          <w:tcPr>
            <w:tcW w:w="1596" w:type="dxa"/>
            <w:vMerge/>
          </w:tcPr>
          <w:p w:rsidR="00225FFF" w:rsidRPr="00693CBE" w:rsidRDefault="00225FFF" w:rsidP="00DA2F03"/>
        </w:tc>
        <w:tc>
          <w:tcPr>
            <w:tcW w:w="1881" w:type="dxa"/>
          </w:tcPr>
          <w:p w:rsidR="00225FFF" w:rsidRPr="00693CBE" w:rsidRDefault="00225FFF" w:rsidP="00DA2F03">
            <w:r w:rsidRPr="00693CBE">
              <w:t>Шалаева</w:t>
            </w:r>
            <w:proofErr w:type="gramStart"/>
            <w:r w:rsidRPr="00693CBE">
              <w:t xml:space="preserve"> В</w:t>
            </w:r>
            <w:proofErr w:type="gramEnd"/>
          </w:p>
        </w:tc>
        <w:tc>
          <w:tcPr>
            <w:tcW w:w="1938" w:type="dxa"/>
          </w:tcPr>
          <w:p w:rsidR="00225FFF" w:rsidRPr="00693CBE" w:rsidRDefault="00225FFF" w:rsidP="00DA2F03"/>
        </w:tc>
        <w:tc>
          <w:tcPr>
            <w:tcW w:w="1710" w:type="dxa"/>
          </w:tcPr>
          <w:p w:rsidR="00225FFF" w:rsidRPr="00693CBE" w:rsidRDefault="00225FFF" w:rsidP="00DA2F03"/>
        </w:tc>
      </w:tr>
      <w:tr w:rsidR="00225FFF" w:rsidRPr="00693CBE" w:rsidTr="00DA2F03">
        <w:tc>
          <w:tcPr>
            <w:tcW w:w="855" w:type="dxa"/>
            <w:vMerge/>
          </w:tcPr>
          <w:p w:rsidR="00225FFF" w:rsidRPr="00693CBE" w:rsidRDefault="00225FFF" w:rsidP="00DA2F03"/>
        </w:tc>
        <w:tc>
          <w:tcPr>
            <w:tcW w:w="1311" w:type="dxa"/>
            <w:vMerge/>
          </w:tcPr>
          <w:p w:rsidR="00225FFF" w:rsidRPr="00693CBE" w:rsidRDefault="00225FFF" w:rsidP="00DA2F03"/>
        </w:tc>
        <w:tc>
          <w:tcPr>
            <w:tcW w:w="1653" w:type="dxa"/>
            <w:vMerge/>
          </w:tcPr>
          <w:p w:rsidR="00225FFF" w:rsidRPr="00693CBE" w:rsidRDefault="00225FFF" w:rsidP="00DA2F03"/>
        </w:tc>
        <w:tc>
          <w:tcPr>
            <w:tcW w:w="1596" w:type="dxa"/>
            <w:vMerge/>
          </w:tcPr>
          <w:p w:rsidR="00225FFF" w:rsidRPr="00693CBE" w:rsidRDefault="00225FFF" w:rsidP="00DA2F03"/>
        </w:tc>
        <w:tc>
          <w:tcPr>
            <w:tcW w:w="1881" w:type="dxa"/>
          </w:tcPr>
          <w:p w:rsidR="00225FFF" w:rsidRPr="00693CBE" w:rsidRDefault="00225FFF" w:rsidP="00DA2F03">
            <w:r w:rsidRPr="00693CBE">
              <w:t>Макарова Н</w:t>
            </w:r>
          </w:p>
        </w:tc>
        <w:tc>
          <w:tcPr>
            <w:tcW w:w="1938" w:type="dxa"/>
          </w:tcPr>
          <w:p w:rsidR="00225FFF" w:rsidRPr="00693CBE" w:rsidRDefault="00225FFF" w:rsidP="00DA2F03"/>
        </w:tc>
        <w:tc>
          <w:tcPr>
            <w:tcW w:w="1710" w:type="dxa"/>
          </w:tcPr>
          <w:p w:rsidR="00225FFF" w:rsidRPr="00693CBE" w:rsidRDefault="00225FFF" w:rsidP="00DA2F03"/>
        </w:tc>
      </w:tr>
      <w:tr w:rsidR="00225FFF" w:rsidRPr="00693CBE" w:rsidTr="00DA2F03">
        <w:tc>
          <w:tcPr>
            <w:tcW w:w="855" w:type="dxa"/>
            <w:vMerge/>
          </w:tcPr>
          <w:p w:rsidR="00225FFF" w:rsidRPr="00693CBE" w:rsidRDefault="00225FFF" w:rsidP="00DA2F03"/>
        </w:tc>
        <w:tc>
          <w:tcPr>
            <w:tcW w:w="1311" w:type="dxa"/>
            <w:vMerge/>
          </w:tcPr>
          <w:p w:rsidR="00225FFF" w:rsidRPr="00693CBE" w:rsidRDefault="00225FFF" w:rsidP="00DA2F03"/>
        </w:tc>
        <w:tc>
          <w:tcPr>
            <w:tcW w:w="1653" w:type="dxa"/>
            <w:vMerge/>
          </w:tcPr>
          <w:p w:rsidR="00225FFF" w:rsidRPr="00693CBE" w:rsidRDefault="00225FFF" w:rsidP="00DA2F03"/>
        </w:tc>
        <w:tc>
          <w:tcPr>
            <w:tcW w:w="1596" w:type="dxa"/>
            <w:vMerge/>
          </w:tcPr>
          <w:p w:rsidR="00225FFF" w:rsidRPr="00693CBE" w:rsidRDefault="00225FFF" w:rsidP="00DA2F03"/>
        </w:tc>
        <w:tc>
          <w:tcPr>
            <w:tcW w:w="1881" w:type="dxa"/>
          </w:tcPr>
          <w:p w:rsidR="00225FFF" w:rsidRPr="00693CBE" w:rsidRDefault="00225FFF" w:rsidP="00DA2F03">
            <w:proofErr w:type="spellStart"/>
            <w:r w:rsidRPr="00693CBE">
              <w:t>Шилин</w:t>
            </w:r>
            <w:proofErr w:type="spellEnd"/>
            <w:proofErr w:type="gramStart"/>
            <w:r w:rsidRPr="00693CBE">
              <w:t xml:space="preserve"> В</w:t>
            </w:r>
            <w:proofErr w:type="gramEnd"/>
          </w:p>
        </w:tc>
        <w:tc>
          <w:tcPr>
            <w:tcW w:w="1938" w:type="dxa"/>
          </w:tcPr>
          <w:p w:rsidR="00225FFF" w:rsidRPr="00693CBE" w:rsidRDefault="00225FFF" w:rsidP="00DA2F03"/>
        </w:tc>
        <w:tc>
          <w:tcPr>
            <w:tcW w:w="1710" w:type="dxa"/>
          </w:tcPr>
          <w:p w:rsidR="00225FFF" w:rsidRPr="00693CBE" w:rsidRDefault="00225FFF" w:rsidP="00DA2F03"/>
        </w:tc>
      </w:tr>
      <w:tr w:rsidR="00225FFF" w:rsidRPr="00693CBE" w:rsidTr="00DA2F03">
        <w:tc>
          <w:tcPr>
            <w:tcW w:w="855" w:type="dxa"/>
            <w:vMerge/>
          </w:tcPr>
          <w:p w:rsidR="00225FFF" w:rsidRPr="00693CBE" w:rsidRDefault="00225FFF" w:rsidP="00DA2F03"/>
        </w:tc>
        <w:tc>
          <w:tcPr>
            <w:tcW w:w="1311" w:type="dxa"/>
            <w:vMerge/>
          </w:tcPr>
          <w:p w:rsidR="00225FFF" w:rsidRPr="00693CBE" w:rsidRDefault="00225FFF" w:rsidP="00DA2F03"/>
        </w:tc>
        <w:tc>
          <w:tcPr>
            <w:tcW w:w="1653" w:type="dxa"/>
            <w:vMerge/>
          </w:tcPr>
          <w:p w:rsidR="00225FFF" w:rsidRPr="00693CBE" w:rsidRDefault="00225FFF" w:rsidP="00DA2F03"/>
        </w:tc>
        <w:tc>
          <w:tcPr>
            <w:tcW w:w="1596" w:type="dxa"/>
            <w:vMerge/>
          </w:tcPr>
          <w:p w:rsidR="00225FFF" w:rsidRPr="00693CBE" w:rsidRDefault="00225FFF" w:rsidP="00DA2F03"/>
        </w:tc>
        <w:tc>
          <w:tcPr>
            <w:tcW w:w="1881" w:type="dxa"/>
          </w:tcPr>
          <w:p w:rsidR="00225FFF" w:rsidRPr="00693CBE" w:rsidRDefault="00225FFF" w:rsidP="00DA2F03">
            <w:proofErr w:type="spellStart"/>
            <w:r w:rsidRPr="00693CBE">
              <w:t>Теньгаев</w:t>
            </w:r>
            <w:proofErr w:type="spellEnd"/>
            <w:proofErr w:type="gramStart"/>
            <w:r w:rsidRPr="00693CBE">
              <w:t xml:space="preserve"> А</w:t>
            </w:r>
            <w:proofErr w:type="gramEnd"/>
          </w:p>
        </w:tc>
        <w:tc>
          <w:tcPr>
            <w:tcW w:w="1938" w:type="dxa"/>
          </w:tcPr>
          <w:p w:rsidR="00225FFF" w:rsidRPr="00693CBE" w:rsidRDefault="00225FFF" w:rsidP="00DA2F03"/>
        </w:tc>
        <w:tc>
          <w:tcPr>
            <w:tcW w:w="1710" w:type="dxa"/>
          </w:tcPr>
          <w:p w:rsidR="00225FFF" w:rsidRPr="00693CBE" w:rsidRDefault="00225FFF" w:rsidP="00DA2F03"/>
        </w:tc>
      </w:tr>
      <w:tr w:rsidR="00225FFF" w:rsidRPr="00693CBE" w:rsidTr="00DA2F03">
        <w:tc>
          <w:tcPr>
            <w:tcW w:w="855" w:type="dxa"/>
            <w:vMerge/>
          </w:tcPr>
          <w:p w:rsidR="00225FFF" w:rsidRPr="00693CBE" w:rsidRDefault="00225FFF" w:rsidP="00DA2F03"/>
        </w:tc>
        <w:tc>
          <w:tcPr>
            <w:tcW w:w="1311" w:type="dxa"/>
            <w:vMerge/>
          </w:tcPr>
          <w:p w:rsidR="00225FFF" w:rsidRPr="00693CBE" w:rsidRDefault="00225FFF" w:rsidP="00DA2F03"/>
        </w:tc>
        <w:tc>
          <w:tcPr>
            <w:tcW w:w="1653" w:type="dxa"/>
            <w:vMerge/>
          </w:tcPr>
          <w:p w:rsidR="00225FFF" w:rsidRPr="00693CBE" w:rsidRDefault="00225FFF" w:rsidP="00DA2F03"/>
        </w:tc>
        <w:tc>
          <w:tcPr>
            <w:tcW w:w="1596" w:type="dxa"/>
            <w:vMerge/>
          </w:tcPr>
          <w:p w:rsidR="00225FFF" w:rsidRPr="00693CBE" w:rsidRDefault="00225FFF" w:rsidP="00DA2F03"/>
        </w:tc>
        <w:tc>
          <w:tcPr>
            <w:tcW w:w="1881" w:type="dxa"/>
          </w:tcPr>
          <w:p w:rsidR="00225FFF" w:rsidRPr="00693CBE" w:rsidRDefault="00225FFF" w:rsidP="00DA2F03">
            <w:proofErr w:type="spellStart"/>
            <w:r w:rsidRPr="00693CBE">
              <w:t>Данилкина</w:t>
            </w:r>
            <w:proofErr w:type="spellEnd"/>
            <w:proofErr w:type="gramStart"/>
            <w:r w:rsidRPr="00693CBE">
              <w:t xml:space="preserve"> И</w:t>
            </w:r>
            <w:proofErr w:type="gramEnd"/>
          </w:p>
        </w:tc>
        <w:tc>
          <w:tcPr>
            <w:tcW w:w="1938" w:type="dxa"/>
          </w:tcPr>
          <w:p w:rsidR="00225FFF" w:rsidRPr="00693CBE" w:rsidRDefault="00225FFF" w:rsidP="00DA2F03"/>
        </w:tc>
        <w:tc>
          <w:tcPr>
            <w:tcW w:w="1710" w:type="dxa"/>
          </w:tcPr>
          <w:p w:rsidR="00225FFF" w:rsidRPr="00693CBE" w:rsidRDefault="00225FFF" w:rsidP="00DA2F03"/>
        </w:tc>
      </w:tr>
      <w:tr w:rsidR="00225FFF" w:rsidRPr="00693CBE" w:rsidTr="00DA2F03">
        <w:tc>
          <w:tcPr>
            <w:tcW w:w="855" w:type="dxa"/>
            <w:vMerge/>
          </w:tcPr>
          <w:p w:rsidR="00225FFF" w:rsidRPr="00693CBE" w:rsidRDefault="00225FFF" w:rsidP="00DA2F03"/>
        </w:tc>
        <w:tc>
          <w:tcPr>
            <w:tcW w:w="1311" w:type="dxa"/>
            <w:vMerge/>
          </w:tcPr>
          <w:p w:rsidR="00225FFF" w:rsidRPr="00693CBE" w:rsidRDefault="00225FFF" w:rsidP="00DA2F03"/>
        </w:tc>
        <w:tc>
          <w:tcPr>
            <w:tcW w:w="1653" w:type="dxa"/>
            <w:vMerge/>
          </w:tcPr>
          <w:p w:rsidR="00225FFF" w:rsidRPr="00693CBE" w:rsidRDefault="00225FFF" w:rsidP="00DA2F03"/>
        </w:tc>
        <w:tc>
          <w:tcPr>
            <w:tcW w:w="1596" w:type="dxa"/>
            <w:vMerge/>
          </w:tcPr>
          <w:p w:rsidR="00225FFF" w:rsidRPr="00693CBE" w:rsidRDefault="00225FFF" w:rsidP="00DA2F03"/>
        </w:tc>
        <w:tc>
          <w:tcPr>
            <w:tcW w:w="1881" w:type="dxa"/>
          </w:tcPr>
          <w:p w:rsidR="00225FFF" w:rsidRPr="00693CBE" w:rsidRDefault="00225FFF" w:rsidP="00DA2F03">
            <w:r w:rsidRPr="00693CBE">
              <w:t>Абрамова Н</w:t>
            </w:r>
          </w:p>
        </w:tc>
        <w:tc>
          <w:tcPr>
            <w:tcW w:w="1938" w:type="dxa"/>
          </w:tcPr>
          <w:p w:rsidR="00225FFF" w:rsidRPr="00693CBE" w:rsidRDefault="00225FFF" w:rsidP="00DA2F03"/>
        </w:tc>
        <w:tc>
          <w:tcPr>
            <w:tcW w:w="1710" w:type="dxa"/>
          </w:tcPr>
          <w:p w:rsidR="00225FFF" w:rsidRPr="00693CBE" w:rsidRDefault="00225FFF" w:rsidP="00DA2F03"/>
        </w:tc>
      </w:tr>
      <w:tr w:rsidR="00225FFF" w:rsidRPr="00693CBE" w:rsidTr="00DA2F03">
        <w:tc>
          <w:tcPr>
            <w:tcW w:w="855" w:type="dxa"/>
            <w:vMerge w:val="restart"/>
          </w:tcPr>
          <w:p w:rsidR="00225FFF" w:rsidRPr="00693CBE" w:rsidRDefault="00225FFF" w:rsidP="00DA2F03">
            <w:r w:rsidRPr="00693CBE">
              <w:t>2021</w:t>
            </w:r>
          </w:p>
        </w:tc>
        <w:tc>
          <w:tcPr>
            <w:tcW w:w="1311" w:type="dxa"/>
            <w:vMerge w:val="restart"/>
          </w:tcPr>
          <w:p w:rsidR="00225FFF" w:rsidRPr="00693CBE" w:rsidRDefault="00225FFF" w:rsidP="00DA2F03">
            <w:r w:rsidRPr="00693CBE">
              <w:t>26</w:t>
            </w:r>
          </w:p>
        </w:tc>
        <w:tc>
          <w:tcPr>
            <w:tcW w:w="1653" w:type="dxa"/>
            <w:vMerge w:val="restart"/>
          </w:tcPr>
          <w:p w:rsidR="00225FFF" w:rsidRPr="00693CBE" w:rsidRDefault="00225FFF" w:rsidP="00DA2F03">
            <w:r w:rsidRPr="00693CBE">
              <w:t>7</w:t>
            </w:r>
          </w:p>
        </w:tc>
        <w:tc>
          <w:tcPr>
            <w:tcW w:w="1596" w:type="dxa"/>
            <w:vMerge w:val="restart"/>
          </w:tcPr>
          <w:p w:rsidR="00225FFF" w:rsidRPr="00693CBE" w:rsidRDefault="00225FFF" w:rsidP="00DA2F03">
            <w:r w:rsidRPr="00693CBE">
              <w:t>13</w:t>
            </w:r>
          </w:p>
        </w:tc>
        <w:tc>
          <w:tcPr>
            <w:tcW w:w="1881" w:type="dxa"/>
          </w:tcPr>
          <w:p w:rsidR="00225FFF" w:rsidRPr="00693CBE" w:rsidRDefault="00225FFF" w:rsidP="00DA2F03">
            <w:proofErr w:type="spellStart"/>
            <w:r w:rsidRPr="00693CBE">
              <w:t>Недайборщ</w:t>
            </w:r>
            <w:proofErr w:type="spellEnd"/>
            <w:proofErr w:type="gramStart"/>
            <w:r w:rsidRPr="00693CBE">
              <w:t xml:space="preserve"> А</w:t>
            </w:r>
            <w:proofErr w:type="gramEnd"/>
          </w:p>
        </w:tc>
        <w:tc>
          <w:tcPr>
            <w:tcW w:w="1938" w:type="dxa"/>
          </w:tcPr>
          <w:p w:rsidR="00225FFF" w:rsidRPr="00693CBE" w:rsidRDefault="00225FFF" w:rsidP="00DA2F03">
            <w:r w:rsidRPr="00693CBE">
              <w:t>Крылова</w:t>
            </w:r>
            <w:proofErr w:type="gramStart"/>
            <w:r w:rsidRPr="00693CBE">
              <w:t xml:space="preserve"> Д</w:t>
            </w:r>
            <w:proofErr w:type="gramEnd"/>
          </w:p>
        </w:tc>
        <w:tc>
          <w:tcPr>
            <w:tcW w:w="1710" w:type="dxa"/>
          </w:tcPr>
          <w:p w:rsidR="00225FFF" w:rsidRPr="00693CBE" w:rsidRDefault="00225FFF" w:rsidP="00DA2F03">
            <w:proofErr w:type="spellStart"/>
            <w:r w:rsidRPr="00693CBE">
              <w:t>Данилкина</w:t>
            </w:r>
            <w:proofErr w:type="spellEnd"/>
            <w:r w:rsidRPr="00693CBE">
              <w:t xml:space="preserve"> М</w:t>
            </w:r>
          </w:p>
        </w:tc>
      </w:tr>
      <w:tr w:rsidR="00225FFF" w:rsidRPr="00693CBE" w:rsidTr="00DA2F03">
        <w:tc>
          <w:tcPr>
            <w:tcW w:w="855" w:type="dxa"/>
            <w:vMerge/>
          </w:tcPr>
          <w:p w:rsidR="00225FFF" w:rsidRPr="00693CBE" w:rsidRDefault="00225FFF" w:rsidP="00DA2F03"/>
        </w:tc>
        <w:tc>
          <w:tcPr>
            <w:tcW w:w="1311" w:type="dxa"/>
            <w:vMerge/>
          </w:tcPr>
          <w:p w:rsidR="00225FFF" w:rsidRPr="00693CBE" w:rsidRDefault="00225FFF" w:rsidP="00DA2F03"/>
        </w:tc>
        <w:tc>
          <w:tcPr>
            <w:tcW w:w="1653" w:type="dxa"/>
            <w:vMerge/>
          </w:tcPr>
          <w:p w:rsidR="00225FFF" w:rsidRPr="00693CBE" w:rsidRDefault="00225FFF" w:rsidP="00DA2F03"/>
        </w:tc>
        <w:tc>
          <w:tcPr>
            <w:tcW w:w="1596" w:type="dxa"/>
            <w:vMerge/>
          </w:tcPr>
          <w:p w:rsidR="00225FFF" w:rsidRPr="00693CBE" w:rsidRDefault="00225FFF" w:rsidP="00DA2F03"/>
        </w:tc>
        <w:tc>
          <w:tcPr>
            <w:tcW w:w="1881" w:type="dxa"/>
          </w:tcPr>
          <w:p w:rsidR="00225FFF" w:rsidRPr="00693CBE" w:rsidRDefault="00225FFF" w:rsidP="00DA2F03">
            <w:proofErr w:type="spellStart"/>
            <w:r w:rsidRPr="00693CBE">
              <w:t>Никашкина</w:t>
            </w:r>
            <w:proofErr w:type="spellEnd"/>
            <w:r w:rsidRPr="00693CBE">
              <w:t xml:space="preserve"> Я</w:t>
            </w:r>
          </w:p>
        </w:tc>
        <w:tc>
          <w:tcPr>
            <w:tcW w:w="1938" w:type="dxa"/>
          </w:tcPr>
          <w:p w:rsidR="00225FFF" w:rsidRPr="00693CBE" w:rsidRDefault="00225FFF" w:rsidP="00DA2F03">
            <w:r w:rsidRPr="00693CBE">
              <w:t>Сидорова</w:t>
            </w:r>
            <w:proofErr w:type="gramStart"/>
            <w:r w:rsidRPr="00693CBE">
              <w:t xml:space="preserve"> В</w:t>
            </w:r>
            <w:proofErr w:type="gramEnd"/>
          </w:p>
        </w:tc>
        <w:tc>
          <w:tcPr>
            <w:tcW w:w="1710" w:type="dxa"/>
          </w:tcPr>
          <w:p w:rsidR="00225FFF" w:rsidRPr="00693CBE" w:rsidRDefault="00225FFF" w:rsidP="00DA2F03">
            <w:proofErr w:type="spellStart"/>
            <w:r w:rsidRPr="00693CBE">
              <w:t>Хансеверова</w:t>
            </w:r>
            <w:proofErr w:type="spellEnd"/>
            <w:r w:rsidRPr="00693CBE">
              <w:t xml:space="preserve"> </w:t>
            </w:r>
          </w:p>
        </w:tc>
      </w:tr>
      <w:tr w:rsidR="00225FFF" w:rsidRPr="00693CBE" w:rsidTr="00DA2F03">
        <w:tc>
          <w:tcPr>
            <w:tcW w:w="855" w:type="dxa"/>
            <w:vMerge/>
          </w:tcPr>
          <w:p w:rsidR="00225FFF" w:rsidRPr="00693CBE" w:rsidRDefault="00225FFF" w:rsidP="00DA2F03"/>
        </w:tc>
        <w:tc>
          <w:tcPr>
            <w:tcW w:w="1311" w:type="dxa"/>
            <w:vMerge/>
          </w:tcPr>
          <w:p w:rsidR="00225FFF" w:rsidRPr="00693CBE" w:rsidRDefault="00225FFF" w:rsidP="00DA2F03"/>
        </w:tc>
        <w:tc>
          <w:tcPr>
            <w:tcW w:w="1653" w:type="dxa"/>
            <w:vMerge/>
          </w:tcPr>
          <w:p w:rsidR="00225FFF" w:rsidRPr="00693CBE" w:rsidRDefault="00225FFF" w:rsidP="00DA2F03"/>
        </w:tc>
        <w:tc>
          <w:tcPr>
            <w:tcW w:w="1596" w:type="dxa"/>
            <w:vMerge/>
          </w:tcPr>
          <w:p w:rsidR="00225FFF" w:rsidRPr="00693CBE" w:rsidRDefault="00225FFF" w:rsidP="00DA2F03"/>
        </w:tc>
        <w:tc>
          <w:tcPr>
            <w:tcW w:w="1881" w:type="dxa"/>
          </w:tcPr>
          <w:p w:rsidR="00225FFF" w:rsidRPr="00693CBE" w:rsidRDefault="00225FFF" w:rsidP="00DA2F03">
            <w:proofErr w:type="spellStart"/>
            <w:r w:rsidRPr="00693CBE">
              <w:t>Балаев</w:t>
            </w:r>
            <w:proofErr w:type="spellEnd"/>
            <w:proofErr w:type="gramStart"/>
            <w:r w:rsidRPr="00693CBE">
              <w:t xml:space="preserve"> В</w:t>
            </w:r>
            <w:proofErr w:type="gramEnd"/>
          </w:p>
        </w:tc>
        <w:tc>
          <w:tcPr>
            <w:tcW w:w="1938" w:type="dxa"/>
          </w:tcPr>
          <w:p w:rsidR="00225FFF" w:rsidRPr="00693CBE" w:rsidRDefault="00225FFF" w:rsidP="00DA2F03">
            <w:proofErr w:type="spellStart"/>
            <w:r w:rsidRPr="00693CBE">
              <w:t>Чуваткин</w:t>
            </w:r>
            <w:proofErr w:type="spellEnd"/>
            <w:r w:rsidRPr="00693CBE">
              <w:t xml:space="preserve"> М</w:t>
            </w:r>
          </w:p>
        </w:tc>
        <w:tc>
          <w:tcPr>
            <w:tcW w:w="1710" w:type="dxa"/>
          </w:tcPr>
          <w:p w:rsidR="00225FFF" w:rsidRPr="00693CBE" w:rsidRDefault="00225FFF" w:rsidP="00DA2F03">
            <w:proofErr w:type="spellStart"/>
            <w:r w:rsidRPr="00693CBE">
              <w:t>Чекал</w:t>
            </w:r>
            <w:proofErr w:type="spellEnd"/>
            <w:proofErr w:type="gramStart"/>
            <w:r w:rsidRPr="00693CBE">
              <w:t xml:space="preserve"> И</w:t>
            </w:r>
            <w:proofErr w:type="gramEnd"/>
          </w:p>
        </w:tc>
      </w:tr>
      <w:tr w:rsidR="00225FFF" w:rsidRPr="00693CBE" w:rsidTr="00DA2F03">
        <w:tc>
          <w:tcPr>
            <w:tcW w:w="855" w:type="dxa"/>
            <w:vMerge/>
          </w:tcPr>
          <w:p w:rsidR="00225FFF" w:rsidRPr="00693CBE" w:rsidRDefault="00225FFF" w:rsidP="00DA2F03"/>
        </w:tc>
        <w:tc>
          <w:tcPr>
            <w:tcW w:w="1311" w:type="dxa"/>
            <w:vMerge/>
          </w:tcPr>
          <w:p w:rsidR="00225FFF" w:rsidRPr="00693CBE" w:rsidRDefault="00225FFF" w:rsidP="00DA2F03"/>
        </w:tc>
        <w:tc>
          <w:tcPr>
            <w:tcW w:w="1653" w:type="dxa"/>
            <w:vMerge/>
          </w:tcPr>
          <w:p w:rsidR="00225FFF" w:rsidRPr="00693CBE" w:rsidRDefault="00225FFF" w:rsidP="00DA2F03"/>
        </w:tc>
        <w:tc>
          <w:tcPr>
            <w:tcW w:w="1596" w:type="dxa"/>
            <w:vMerge/>
          </w:tcPr>
          <w:p w:rsidR="00225FFF" w:rsidRPr="00693CBE" w:rsidRDefault="00225FFF" w:rsidP="00DA2F03"/>
        </w:tc>
        <w:tc>
          <w:tcPr>
            <w:tcW w:w="1881" w:type="dxa"/>
          </w:tcPr>
          <w:p w:rsidR="00225FFF" w:rsidRPr="00693CBE" w:rsidRDefault="00225FFF" w:rsidP="00DA2F03">
            <w:r w:rsidRPr="00693CBE">
              <w:t>Овчинников</w:t>
            </w:r>
            <w:proofErr w:type="gramStart"/>
            <w:r w:rsidRPr="00693CBE">
              <w:t xml:space="preserve"> А</w:t>
            </w:r>
            <w:proofErr w:type="gramEnd"/>
          </w:p>
        </w:tc>
        <w:tc>
          <w:tcPr>
            <w:tcW w:w="1938" w:type="dxa"/>
          </w:tcPr>
          <w:p w:rsidR="00225FFF" w:rsidRPr="00693CBE" w:rsidRDefault="00225FFF" w:rsidP="00DA2F03">
            <w:r w:rsidRPr="00693CBE">
              <w:t>Могутнов</w:t>
            </w:r>
            <w:proofErr w:type="gramStart"/>
            <w:r w:rsidRPr="00693CBE">
              <w:t xml:space="preserve"> Е</w:t>
            </w:r>
            <w:proofErr w:type="gramEnd"/>
          </w:p>
        </w:tc>
        <w:tc>
          <w:tcPr>
            <w:tcW w:w="1710" w:type="dxa"/>
          </w:tcPr>
          <w:p w:rsidR="00225FFF" w:rsidRPr="00693CBE" w:rsidRDefault="00225FFF" w:rsidP="00DA2F03"/>
        </w:tc>
      </w:tr>
      <w:tr w:rsidR="00225FFF" w:rsidRPr="00693CBE" w:rsidTr="00DA2F03">
        <w:tc>
          <w:tcPr>
            <w:tcW w:w="855" w:type="dxa"/>
            <w:vMerge/>
          </w:tcPr>
          <w:p w:rsidR="00225FFF" w:rsidRPr="00693CBE" w:rsidRDefault="00225FFF" w:rsidP="00DA2F03"/>
        </w:tc>
        <w:tc>
          <w:tcPr>
            <w:tcW w:w="1311" w:type="dxa"/>
            <w:vMerge/>
          </w:tcPr>
          <w:p w:rsidR="00225FFF" w:rsidRPr="00693CBE" w:rsidRDefault="00225FFF" w:rsidP="00DA2F03"/>
        </w:tc>
        <w:tc>
          <w:tcPr>
            <w:tcW w:w="1653" w:type="dxa"/>
            <w:vMerge/>
          </w:tcPr>
          <w:p w:rsidR="00225FFF" w:rsidRPr="00693CBE" w:rsidRDefault="00225FFF" w:rsidP="00DA2F03"/>
        </w:tc>
        <w:tc>
          <w:tcPr>
            <w:tcW w:w="1596" w:type="dxa"/>
            <w:vMerge/>
          </w:tcPr>
          <w:p w:rsidR="00225FFF" w:rsidRPr="00693CBE" w:rsidRDefault="00225FFF" w:rsidP="00DA2F03"/>
        </w:tc>
        <w:tc>
          <w:tcPr>
            <w:tcW w:w="1881" w:type="dxa"/>
          </w:tcPr>
          <w:p w:rsidR="00225FFF" w:rsidRPr="00693CBE" w:rsidRDefault="00225FFF" w:rsidP="00DA2F03">
            <w:r w:rsidRPr="00693CBE">
              <w:t>Егоров</w:t>
            </w:r>
            <w:proofErr w:type="gramStart"/>
            <w:r w:rsidRPr="00693CBE">
              <w:t xml:space="preserve"> В</w:t>
            </w:r>
            <w:proofErr w:type="gramEnd"/>
          </w:p>
        </w:tc>
        <w:tc>
          <w:tcPr>
            <w:tcW w:w="1938" w:type="dxa"/>
          </w:tcPr>
          <w:p w:rsidR="00225FFF" w:rsidRPr="00693CBE" w:rsidRDefault="00225FFF" w:rsidP="00DA2F03"/>
        </w:tc>
        <w:tc>
          <w:tcPr>
            <w:tcW w:w="1710" w:type="dxa"/>
          </w:tcPr>
          <w:p w:rsidR="00225FFF" w:rsidRPr="00693CBE" w:rsidRDefault="00225FFF" w:rsidP="00DA2F03"/>
        </w:tc>
      </w:tr>
      <w:tr w:rsidR="00225FFF" w:rsidRPr="00693CBE" w:rsidTr="00DA2F03">
        <w:tc>
          <w:tcPr>
            <w:tcW w:w="855" w:type="dxa"/>
            <w:vMerge/>
          </w:tcPr>
          <w:p w:rsidR="00225FFF" w:rsidRPr="00693CBE" w:rsidRDefault="00225FFF" w:rsidP="00DA2F03"/>
        </w:tc>
        <w:tc>
          <w:tcPr>
            <w:tcW w:w="1311" w:type="dxa"/>
            <w:vMerge/>
          </w:tcPr>
          <w:p w:rsidR="00225FFF" w:rsidRPr="00693CBE" w:rsidRDefault="00225FFF" w:rsidP="00DA2F03"/>
        </w:tc>
        <w:tc>
          <w:tcPr>
            <w:tcW w:w="1653" w:type="dxa"/>
            <w:vMerge/>
          </w:tcPr>
          <w:p w:rsidR="00225FFF" w:rsidRPr="00693CBE" w:rsidRDefault="00225FFF" w:rsidP="00DA2F03"/>
        </w:tc>
        <w:tc>
          <w:tcPr>
            <w:tcW w:w="1596" w:type="dxa"/>
            <w:vMerge/>
          </w:tcPr>
          <w:p w:rsidR="00225FFF" w:rsidRPr="00693CBE" w:rsidRDefault="00225FFF" w:rsidP="00DA2F03"/>
        </w:tc>
        <w:tc>
          <w:tcPr>
            <w:tcW w:w="1881" w:type="dxa"/>
          </w:tcPr>
          <w:p w:rsidR="00225FFF" w:rsidRPr="00693CBE" w:rsidRDefault="00225FFF" w:rsidP="00DA2F03">
            <w:r w:rsidRPr="00693CBE">
              <w:t>Шмаков Я</w:t>
            </w:r>
          </w:p>
        </w:tc>
        <w:tc>
          <w:tcPr>
            <w:tcW w:w="1938" w:type="dxa"/>
          </w:tcPr>
          <w:p w:rsidR="00225FFF" w:rsidRPr="00693CBE" w:rsidRDefault="00225FFF" w:rsidP="00DA2F03"/>
        </w:tc>
        <w:tc>
          <w:tcPr>
            <w:tcW w:w="1710" w:type="dxa"/>
          </w:tcPr>
          <w:p w:rsidR="00225FFF" w:rsidRPr="00693CBE" w:rsidRDefault="00225FFF" w:rsidP="00DA2F03"/>
        </w:tc>
      </w:tr>
      <w:tr w:rsidR="00225FFF" w:rsidRPr="00693CBE" w:rsidTr="00DA2F03">
        <w:tc>
          <w:tcPr>
            <w:tcW w:w="855" w:type="dxa"/>
            <w:vMerge w:val="restart"/>
          </w:tcPr>
          <w:p w:rsidR="00225FFF" w:rsidRPr="00693CBE" w:rsidRDefault="00225FFF" w:rsidP="00DA2F03">
            <w:r w:rsidRPr="00693CBE">
              <w:t>2022</w:t>
            </w:r>
          </w:p>
        </w:tc>
        <w:tc>
          <w:tcPr>
            <w:tcW w:w="1311" w:type="dxa"/>
            <w:vMerge w:val="restart"/>
          </w:tcPr>
          <w:p w:rsidR="00225FFF" w:rsidRPr="00693CBE" w:rsidRDefault="00225FFF" w:rsidP="00DA2F03">
            <w:r w:rsidRPr="00693CBE">
              <w:t>30</w:t>
            </w:r>
          </w:p>
        </w:tc>
        <w:tc>
          <w:tcPr>
            <w:tcW w:w="1653" w:type="dxa"/>
            <w:vMerge w:val="restart"/>
          </w:tcPr>
          <w:p w:rsidR="00225FFF" w:rsidRPr="00693CBE" w:rsidRDefault="00225FFF" w:rsidP="00DA2F03">
            <w:r w:rsidRPr="00693CBE">
              <w:t>8</w:t>
            </w:r>
          </w:p>
        </w:tc>
        <w:tc>
          <w:tcPr>
            <w:tcW w:w="1596" w:type="dxa"/>
            <w:vMerge w:val="restart"/>
          </w:tcPr>
          <w:p w:rsidR="00225FFF" w:rsidRPr="00693CBE" w:rsidRDefault="00225FFF" w:rsidP="00DA2F03">
            <w:r w:rsidRPr="00693CBE">
              <w:t>16</w:t>
            </w:r>
          </w:p>
        </w:tc>
        <w:tc>
          <w:tcPr>
            <w:tcW w:w="1881" w:type="dxa"/>
          </w:tcPr>
          <w:p w:rsidR="00225FFF" w:rsidRPr="00693CBE" w:rsidRDefault="00225FFF" w:rsidP="00DA2F03">
            <w:r w:rsidRPr="00693CBE">
              <w:t>Забродина М.</w:t>
            </w:r>
          </w:p>
        </w:tc>
        <w:tc>
          <w:tcPr>
            <w:tcW w:w="1938" w:type="dxa"/>
          </w:tcPr>
          <w:p w:rsidR="00225FFF" w:rsidRPr="00693CBE" w:rsidRDefault="00225FFF" w:rsidP="00DA2F03">
            <w:r w:rsidRPr="00693CBE">
              <w:t>Щекочихина А.</w:t>
            </w:r>
          </w:p>
        </w:tc>
        <w:tc>
          <w:tcPr>
            <w:tcW w:w="1710" w:type="dxa"/>
          </w:tcPr>
          <w:p w:rsidR="00225FFF" w:rsidRPr="00693CBE" w:rsidRDefault="00225FFF" w:rsidP="00DA2F03">
            <w:proofErr w:type="spellStart"/>
            <w:r w:rsidRPr="00693CBE">
              <w:t>Машинская</w:t>
            </w:r>
            <w:proofErr w:type="spellEnd"/>
            <w:r w:rsidRPr="00693CBE">
              <w:t xml:space="preserve"> М</w:t>
            </w:r>
          </w:p>
        </w:tc>
      </w:tr>
      <w:tr w:rsidR="00225FFF" w:rsidRPr="00693CBE" w:rsidTr="00DA2F03">
        <w:tc>
          <w:tcPr>
            <w:tcW w:w="855" w:type="dxa"/>
            <w:vMerge/>
          </w:tcPr>
          <w:p w:rsidR="00225FFF" w:rsidRPr="00693CBE" w:rsidRDefault="00225FFF" w:rsidP="00DA2F03"/>
        </w:tc>
        <w:tc>
          <w:tcPr>
            <w:tcW w:w="1311" w:type="dxa"/>
            <w:vMerge/>
          </w:tcPr>
          <w:p w:rsidR="00225FFF" w:rsidRPr="00693CBE" w:rsidRDefault="00225FFF" w:rsidP="00DA2F03"/>
        </w:tc>
        <w:tc>
          <w:tcPr>
            <w:tcW w:w="1653" w:type="dxa"/>
            <w:vMerge/>
          </w:tcPr>
          <w:p w:rsidR="00225FFF" w:rsidRPr="00693CBE" w:rsidRDefault="00225FFF" w:rsidP="00DA2F03"/>
        </w:tc>
        <w:tc>
          <w:tcPr>
            <w:tcW w:w="1596" w:type="dxa"/>
            <w:vMerge/>
          </w:tcPr>
          <w:p w:rsidR="00225FFF" w:rsidRPr="00693CBE" w:rsidRDefault="00225FFF" w:rsidP="00DA2F03"/>
        </w:tc>
        <w:tc>
          <w:tcPr>
            <w:tcW w:w="1881" w:type="dxa"/>
          </w:tcPr>
          <w:p w:rsidR="00225FFF" w:rsidRPr="00693CBE" w:rsidRDefault="00225FFF" w:rsidP="00DA2F03">
            <w:r w:rsidRPr="00693CBE">
              <w:t>Сидоркин А.</w:t>
            </w:r>
          </w:p>
        </w:tc>
        <w:tc>
          <w:tcPr>
            <w:tcW w:w="1938" w:type="dxa"/>
          </w:tcPr>
          <w:p w:rsidR="00225FFF" w:rsidRPr="00693CBE" w:rsidRDefault="00225FFF" w:rsidP="00DA2F03">
            <w:proofErr w:type="spellStart"/>
            <w:r w:rsidRPr="00693CBE">
              <w:t>Бабайлова</w:t>
            </w:r>
            <w:proofErr w:type="spellEnd"/>
            <w:r w:rsidRPr="00693CBE">
              <w:t xml:space="preserve"> К.</w:t>
            </w:r>
          </w:p>
        </w:tc>
        <w:tc>
          <w:tcPr>
            <w:tcW w:w="1710" w:type="dxa"/>
          </w:tcPr>
          <w:p w:rsidR="00225FFF" w:rsidRPr="00693CBE" w:rsidRDefault="00225FFF" w:rsidP="00DA2F03">
            <w:proofErr w:type="spellStart"/>
            <w:r w:rsidRPr="00693CBE">
              <w:t>Тувышина</w:t>
            </w:r>
            <w:proofErr w:type="spellEnd"/>
            <w:r w:rsidRPr="00693CBE">
              <w:t xml:space="preserve"> </w:t>
            </w:r>
            <w:proofErr w:type="gramStart"/>
            <w:r w:rsidRPr="00693CBE">
              <w:t>Ю</w:t>
            </w:r>
            <w:proofErr w:type="gramEnd"/>
          </w:p>
        </w:tc>
      </w:tr>
      <w:tr w:rsidR="00225FFF" w:rsidRPr="00693CBE" w:rsidTr="00DA2F03">
        <w:tc>
          <w:tcPr>
            <w:tcW w:w="855" w:type="dxa"/>
            <w:vMerge/>
          </w:tcPr>
          <w:p w:rsidR="00225FFF" w:rsidRPr="00693CBE" w:rsidRDefault="00225FFF" w:rsidP="00DA2F03"/>
        </w:tc>
        <w:tc>
          <w:tcPr>
            <w:tcW w:w="1311" w:type="dxa"/>
            <w:vMerge/>
          </w:tcPr>
          <w:p w:rsidR="00225FFF" w:rsidRPr="00693CBE" w:rsidRDefault="00225FFF" w:rsidP="00DA2F03"/>
        </w:tc>
        <w:tc>
          <w:tcPr>
            <w:tcW w:w="1653" w:type="dxa"/>
            <w:vMerge/>
          </w:tcPr>
          <w:p w:rsidR="00225FFF" w:rsidRPr="00693CBE" w:rsidRDefault="00225FFF" w:rsidP="00DA2F03"/>
        </w:tc>
        <w:tc>
          <w:tcPr>
            <w:tcW w:w="1596" w:type="dxa"/>
            <w:vMerge/>
          </w:tcPr>
          <w:p w:rsidR="00225FFF" w:rsidRPr="00693CBE" w:rsidRDefault="00225FFF" w:rsidP="00DA2F03"/>
        </w:tc>
        <w:tc>
          <w:tcPr>
            <w:tcW w:w="1881" w:type="dxa"/>
          </w:tcPr>
          <w:p w:rsidR="00225FFF" w:rsidRPr="00693CBE" w:rsidRDefault="00225FFF" w:rsidP="00DA2F03">
            <w:proofErr w:type="spellStart"/>
            <w:r w:rsidRPr="00693CBE">
              <w:t>Холькин</w:t>
            </w:r>
            <w:proofErr w:type="spellEnd"/>
            <w:r w:rsidRPr="00693CBE">
              <w:t xml:space="preserve"> И.</w:t>
            </w:r>
          </w:p>
        </w:tc>
        <w:tc>
          <w:tcPr>
            <w:tcW w:w="1938" w:type="dxa"/>
          </w:tcPr>
          <w:p w:rsidR="00225FFF" w:rsidRPr="00693CBE" w:rsidRDefault="00225FFF" w:rsidP="00DA2F03">
            <w:r w:rsidRPr="00693CBE">
              <w:t>Изосимов С.</w:t>
            </w:r>
          </w:p>
        </w:tc>
        <w:tc>
          <w:tcPr>
            <w:tcW w:w="1710" w:type="dxa"/>
          </w:tcPr>
          <w:p w:rsidR="00225FFF" w:rsidRPr="00693CBE" w:rsidRDefault="00225FFF" w:rsidP="00DA2F03">
            <w:proofErr w:type="spellStart"/>
            <w:r w:rsidRPr="00693CBE">
              <w:t>Кудашова</w:t>
            </w:r>
            <w:proofErr w:type="spellEnd"/>
            <w:r w:rsidRPr="00693CBE">
              <w:t xml:space="preserve"> М</w:t>
            </w:r>
          </w:p>
        </w:tc>
      </w:tr>
      <w:tr w:rsidR="00225FFF" w:rsidRPr="00693CBE" w:rsidTr="00DA2F03">
        <w:tc>
          <w:tcPr>
            <w:tcW w:w="855" w:type="dxa"/>
            <w:vMerge/>
          </w:tcPr>
          <w:p w:rsidR="00225FFF" w:rsidRPr="00693CBE" w:rsidRDefault="00225FFF" w:rsidP="00DA2F03"/>
        </w:tc>
        <w:tc>
          <w:tcPr>
            <w:tcW w:w="1311" w:type="dxa"/>
            <w:vMerge/>
          </w:tcPr>
          <w:p w:rsidR="00225FFF" w:rsidRPr="00693CBE" w:rsidRDefault="00225FFF" w:rsidP="00DA2F03"/>
        </w:tc>
        <w:tc>
          <w:tcPr>
            <w:tcW w:w="1653" w:type="dxa"/>
            <w:vMerge/>
          </w:tcPr>
          <w:p w:rsidR="00225FFF" w:rsidRPr="00693CBE" w:rsidRDefault="00225FFF" w:rsidP="00DA2F03"/>
        </w:tc>
        <w:tc>
          <w:tcPr>
            <w:tcW w:w="1596" w:type="dxa"/>
            <w:vMerge/>
          </w:tcPr>
          <w:p w:rsidR="00225FFF" w:rsidRPr="00693CBE" w:rsidRDefault="00225FFF" w:rsidP="00DA2F03"/>
        </w:tc>
        <w:tc>
          <w:tcPr>
            <w:tcW w:w="1881" w:type="dxa"/>
          </w:tcPr>
          <w:p w:rsidR="00225FFF" w:rsidRPr="00693CBE" w:rsidRDefault="00225FFF" w:rsidP="00DA2F03">
            <w:proofErr w:type="spellStart"/>
            <w:r w:rsidRPr="00693CBE">
              <w:t>Гришняева</w:t>
            </w:r>
            <w:proofErr w:type="spellEnd"/>
            <w:r w:rsidRPr="00693CBE">
              <w:t xml:space="preserve"> Д.</w:t>
            </w:r>
          </w:p>
        </w:tc>
        <w:tc>
          <w:tcPr>
            <w:tcW w:w="1938" w:type="dxa"/>
          </w:tcPr>
          <w:p w:rsidR="00225FFF" w:rsidRPr="00693CBE" w:rsidRDefault="00225FFF" w:rsidP="00DA2F03">
            <w:r w:rsidRPr="00693CBE">
              <w:t>Козырев Р.</w:t>
            </w:r>
          </w:p>
        </w:tc>
        <w:tc>
          <w:tcPr>
            <w:tcW w:w="1710" w:type="dxa"/>
          </w:tcPr>
          <w:p w:rsidR="00225FFF" w:rsidRPr="00693CBE" w:rsidRDefault="00225FFF" w:rsidP="00DA2F03"/>
        </w:tc>
      </w:tr>
      <w:tr w:rsidR="00225FFF" w:rsidRPr="00693CBE" w:rsidTr="00DA2F03">
        <w:tc>
          <w:tcPr>
            <w:tcW w:w="855" w:type="dxa"/>
            <w:vMerge/>
          </w:tcPr>
          <w:p w:rsidR="00225FFF" w:rsidRPr="00693CBE" w:rsidRDefault="00225FFF" w:rsidP="00DA2F03"/>
        </w:tc>
        <w:tc>
          <w:tcPr>
            <w:tcW w:w="1311" w:type="dxa"/>
            <w:vMerge/>
          </w:tcPr>
          <w:p w:rsidR="00225FFF" w:rsidRPr="00693CBE" w:rsidRDefault="00225FFF" w:rsidP="00DA2F03"/>
        </w:tc>
        <w:tc>
          <w:tcPr>
            <w:tcW w:w="1653" w:type="dxa"/>
            <w:vMerge/>
          </w:tcPr>
          <w:p w:rsidR="00225FFF" w:rsidRPr="00693CBE" w:rsidRDefault="00225FFF" w:rsidP="00DA2F03"/>
        </w:tc>
        <w:tc>
          <w:tcPr>
            <w:tcW w:w="1596" w:type="dxa"/>
            <w:vMerge/>
          </w:tcPr>
          <w:p w:rsidR="00225FFF" w:rsidRPr="00693CBE" w:rsidRDefault="00225FFF" w:rsidP="00DA2F03"/>
        </w:tc>
        <w:tc>
          <w:tcPr>
            <w:tcW w:w="1881" w:type="dxa"/>
          </w:tcPr>
          <w:p w:rsidR="00225FFF" w:rsidRPr="00693CBE" w:rsidRDefault="00225FFF" w:rsidP="00DA2F03">
            <w:r w:rsidRPr="00693CBE">
              <w:t>Мельникова</w:t>
            </w:r>
            <w:proofErr w:type="gramStart"/>
            <w:r w:rsidRPr="00693CBE">
              <w:t xml:space="preserve"> С</w:t>
            </w:r>
            <w:proofErr w:type="gramEnd"/>
          </w:p>
        </w:tc>
        <w:tc>
          <w:tcPr>
            <w:tcW w:w="1938" w:type="dxa"/>
          </w:tcPr>
          <w:p w:rsidR="00225FFF" w:rsidRPr="00693CBE" w:rsidRDefault="00225FFF" w:rsidP="00DA2F03">
            <w:proofErr w:type="spellStart"/>
            <w:r w:rsidRPr="00693CBE">
              <w:t>Клещин</w:t>
            </w:r>
            <w:proofErr w:type="spellEnd"/>
            <w:r w:rsidRPr="00693CBE">
              <w:t xml:space="preserve"> А.</w:t>
            </w:r>
          </w:p>
        </w:tc>
        <w:tc>
          <w:tcPr>
            <w:tcW w:w="1710" w:type="dxa"/>
          </w:tcPr>
          <w:p w:rsidR="00225FFF" w:rsidRPr="00693CBE" w:rsidRDefault="00225FFF" w:rsidP="00DA2F03"/>
        </w:tc>
      </w:tr>
      <w:tr w:rsidR="00225FFF" w:rsidRPr="00693CBE" w:rsidTr="00DA2F03">
        <w:tc>
          <w:tcPr>
            <w:tcW w:w="855" w:type="dxa"/>
            <w:vMerge/>
          </w:tcPr>
          <w:p w:rsidR="00225FFF" w:rsidRPr="00693CBE" w:rsidRDefault="00225FFF" w:rsidP="00DA2F03"/>
        </w:tc>
        <w:tc>
          <w:tcPr>
            <w:tcW w:w="1311" w:type="dxa"/>
            <w:vMerge/>
          </w:tcPr>
          <w:p w:rsidR="00225FFF" w:rsidRPr="00693CBE" w:rsidRDefault="00225FFF" w:rsidP="00DA2F03"/>
        </w:tc>
        <w:tc>
          <w:tcPr>
            <w:tcW w:w="1653" w:type="dxa"/>
            <w:vMerge/>
          </w:tcPr>
          <w:p w:rsidR="00225FFF" w:rsidRPr="00693CBE" w:rsidRDefault="00225FFF" w:rsidP="00DA2F03"/>
        </w:tc>
        <w:tc>
          <w:tcPr>
            <w:tcW w:w="1596" w:type="dxa"/>
            <w:vMerge/>
          </w:tcPr>
          <w:p w:rsidR="00225FFF" w:rsidRPr="00693CBE" w:rsidRDefault="00225FFF" w:rsidP="00DA2F03"/>
        </w:tc>
        <w:tc>
          <w:tcPr>
            <w:tcW w:w="1881" w:type="dxa"/>
          </w:tcPr>
          <w:p w:rsidR="00225FFF" w:rsidRPr="00693CBE" w:rsidRDefault="00225FFF" w:rsidP="00DA2F03">
            <w:proofErr w:type="spellStart"/>
            <w:r w:rsidRPr="00693CBE">
              <w:t>Сороко</w:t>
            </w:r>
            <w:proofErr w:type="spellEnd"/>
            <w:r w:rsidRPr="00693CBE">
              <w:t xml:space="preserve"> М</w:t>
            </w:r>
          </w:p>
        </w:tc>
        <w:tc>
          <w:tcPr>
            <w:tcW w:w="1938" w:type="dxa"/>
          </w:tcPr>
          <w:p w:rsidR="00225FFF" w:rsidRPr="00693CBE" w:rsidRDefault="00225FFF" w:rsidP="00DA2F03">
            <w:proofErr w:type="spellStart"/>
            <w:r w:rsidRPr="00693CBE">
              <w:t>Ферафонтова</w:t>
            </w:r>
            <w:proofErr w:type="spellEnd"/>
            <w:r w:rsidRPr="00693CBE">
              <w:t xml:space="preserve"> М</w:t>
            </w:r>
          </w:p>
        </w:tc>
        <w:tc>
          <w:tcPr>
            <w:tcW w:w="1710" w:type="dxa"/>
          </w:tcPr>
          <w:p w:rsidR="00225FFF" w:rsidRPr="00693CBE" w:rsidRDefault="00225FFF" w:rsidP="00DA2F03"/>
        </w:tc>
      </w:tr>
      <w:tr w:rsidR="00225FFF" w:rsidRPr="00693CBE" w:rsidTr="00DA2F03">
        <w:tc>
          <w:tcPr>
            <w:tcW w:w="855" w:type="dxa"/>
          </w:tcPr>
          <w:p w:rsidR="00225FFF" w:rsidRPr="00693CBE" w:rsidRDefault="00225FFF" w:rsidP="00DA2F03"/>
        </w:tc>
        <w:tc>
          <w:tcPr>
            <w:tcW w:w="1311" w:type="dxa"/>
          </w:tcPr>
          <w:p w:rsidR="00225FFF" w:rsidRPr="00693CBE" w:rsidRDefault="00225FFF" w:rsidP="00DA2F03"/>
        </w:tc>
        <w:tc>
          <w:tcPr>
            <w:tcW w:w="1653" w:type="dxa"/>
          </w:tcPr>
          <w:p w:rsidR="00225FFF" w:rsidRPr="00693CBE" w:rsidRDefault="00225FFF" w:rsidP="00DA2F03"/>
        </w:tc>
        <w:tc>
          <w:tcPr>
            <w:tcW w:w="1596" w:type="dxa"/>
          </w:tcPr>
          <w:p w:rsidR="00225FFF" w:rsidRPr="00693CBE" w:rsidRDefault="00225FFF" w:rsidP="00DA2F03"/>
        </w:tc>
        <w:tc>
          <w:tcPr>
            <w:tcW w:w="1881" w:type="dxa"/>
          </w:tcPr>
          <w:p w:rsidR="00225FFF" w:rsidRPr="00693CBE" w:rsidRDefault="00225FFF" w:rsidP="00DA2F03"/>
        </w:tc>
        <w:tc>
          <w:tcPr>
            <w:tcW w:w="1938" w:type="dxa"/>
          </w:tcPr>
          <w:p w:rsidR="00225FFF" w:rsidRPr="00693CBE" w:rsidRDefault="00225FFF" w:rsidP="00DA2F03"/>
        </w:tc>
        <w:tc>
          <w:tcPr>
            <w:tcW w:w="1710" w:type="dxa"/>
          </w:tcPr>
          <w:p w:rsidR="00225FFF" w:rsidRPr="00693CBE" w:rsidRDefault="00225FFF" w:rsidP="00DA2F03"/>
        </w:tc>
      </w:tr>
    </w:tbl>
    <w:p w:rsidR="00B016A7" w:rsidRDefault="00B016A7">
      <w:pPr>
        <w:ind w:left="-142"/>
        <w:rPr>
          <w:b/>
          <w:color w:val="000000"/>
          <w:sz w:val="28"/>
          <w:szCs w:val="28"/>
        </w:rPr>
      </w:pPr>
    </w:p>
    <w:p w:rsidR="00B016A7" w:rsidRDefault="00B016A7">
      <w:pPr>
        <w:ind w:left="-142"/>
        <w:rPr>
          <w:b/>
          <w:color w:val="000000"/>
          <w:sz w:val="28"/>
          <w:szCs w:val="28"/>
        </w:rPr>
      </w:pPr>
    </w:p>
    <w:p w:rsidR="00B016A7" w:rsidRDefault="00C21629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Наличие учащихся – победителей и призеров  спортивных соревнований  за последние три года на уровне: </w:t>
      </w:r>
    </w:p>
    <w:p w:rsidR="001749D3" w:rsidRDefault="001749D3" w:rsidP="001749D3">
      <w:pPr>
        <w:shd w:val="clear" w:color="auto" w:fill="FFFFFF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5516"/>
        <w:gridCol w:w="2935"/>
      </w:tblGrid>
      <w:tr w:rsidR="001749D3" w:rsidRPr="001749D3" w:rsidTr="001749D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1749D3" w:rsidRPr="001749D3" w:rsidTr="001749D3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49D3">
              <w:rPr>
                <w:rFonts w:ascii="Times New Roman" w:hAnsi="Times New Roman"/>
                <w:b/>
                <w:sz w:val="24"/>
                <w:szCs w:val="24"/>
              </w:rPr>
              <w:t>2018-2019 учебный год</w:t>
            </w:r>
          </w:p>
        </w:tc>
      </w:tr>
      <w:tr w:rsidR="001749D3" w:rsidRPr="001749D3" w:rsidTr="001749D3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49D3">
              <w:rPr>
                <w:rFonts w:ascii="Times New Roman" w:hAnsi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1749D3" w:rsidRPr="001749D3" w:rsidTr="001749D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04.01.19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Соревнования по плаванию на первенство Рузаевского муниципального района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Овчинников А.- 1 м</w:t>
            </w:r>
          </w:p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Лисенков</w:t>
            </w:r>
            <w:proofErr w:type="spellEnd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К. – 2 м</w:t>
            </w:r>
          </w:p>
        </w:tc>
      </w:tr>
      <w:tr w:rsidR="001749D3" w:rsidRPr="001749D3" w:rsidTr="001749D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06.03.19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 xml:space="preserve">Зимний Фестиваль Всероссийского физкультурно-спортивного комплекса ГТО» среди </w:t>
            </w:r>
            <w:proofErr w:type="gramStart"/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 xml:space="preserve"> Рузаевского муниципального района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Маркина</w:t>
            </w:r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К</w:t>
            </w:r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.-</w:t>
            </w:r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</w:t>
            </w:r>
          </w:p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749D3" w:rsidRPr="001749D3" w:rsidTr="001749D3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49D3">
              <w:rPr>
                <w:rFonts w:ascii="Times New Roman" w:hAnsi="Times New Roman"/>
                <w:b/>
                <w:sz w:val="24"/>
                <w:szCs w:val="24"/>
              </w:rPr>
              <w:t>Республиканский уровень</w:t>
            </w:r>
          </w:p>
        </w:tc>
      </w:tr>
      <w:tr w:rsidR="001749D3" w:rsidRPr="001749D3" w:rsidTr="001749D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16.09.18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Республиканские соревнования по легкой атлетике, посвященные памяти заслуженного работника ФК А.Н. Мельникова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Петухов</w:t>
            </w:r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А</w:t>
            </w:r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.-2 м</w:t>
            </w:r>
          </w:p>
        </w:tc>
      </w:tr>
      <w:tr w:rsidR="001749D3" w:rsidRPr="001749D3" w:rsidTr="001749D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12.01.19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Финал Всероссийских соревнований по мини-футболу среди команд общеобразовательных организаций в 2018-2019 гг. на территории Республики Мордовия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2003-2004 г.р. – </w:t>
            </w:r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</w:t>
            </w:r>
          </w:p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749D3" w:rsidRPr="001749D3" w:rsidTr="001749D3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9D3">
              <w:rPr>
                <w:rFonts w:ascii="Times New Roman" w:hAnsi="Times New Roman"/>
                <w:b/>
                <w:bCs/>
                <w:sz w:val="24"/>
                <w:szCs w:val="24"/>
              </w:rPr>
              <w:t>2019-2020 учебный год</w:t>
            </w:r>
          </w:p>
        </w:tc>
      </w:tr>
      <w:tr w:rsidR="001749D3" w:rsidRPr="001749D3" w:rsidTr="001749D3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9D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уровень</w:t>
            </w:r>
          </w:p>
        </w:tc>
      </w:tr>
      <w:tr w:rsidR="001749D3" w:rsidRPr="001749D3" w:rsidTr="001749D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16-20.12.19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Муниципальный этап соревнований КЭС-БАСКЕТ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Юноши- </w:t>
            </w:r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</w:t>
            </w:r>
          </w:p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Девушки-</w:t>
            </w:r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</w:t>
            </w:r>
          </w:p>
        </w:tc>
      </w:tr>
      <w:tr w:rsidR="001749D3" w:rsidRPr="001749D3" w:rsidTr="001749D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18.09.19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Республиканские соревнования по легкой атлетике, посвященные памяти заслуженного работника ФК А.Н. Мельникова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Демидова А.-1м</w:t>
            </w:r>
          </w:p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Веряскина</w:t>
            </w:r>
            <w:proofErr w:type="spellEnd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Л-2м</w:t>
            </w:r>
          </w:p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Коровин</w:t>
            </w:r>
            <w:proofErr w:type="spellEnd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Н-2м</w:t>
            </w:r>
          </w:p>
        </w:tc>
      </w:tr>
      <w:tr w:rsidR="001749D3" w:rsidRPr="001749D3" w:rsidTr="001749D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9.01.20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Муниципальный этап соревнований КЭС-БАСКЕТ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2м</w:t>
            </w:r>
          </w:p>
        </w:tc>
      </w:tr>
      <w:tr w:rsidR="001749D3" w:rsidRPr="001749D3" w:rsidTr="001749D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05.01.20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Соревнования по плаванию на первенство Рузаевского муниципального района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Земцова</w:t>
            </w:r>
            <w:proofErr w:type="spellEnd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С.- 1 м</w:t>
            </w:r>
          </w:p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Ощаповская</w:t>
            </w:r>
            <w:proofErr w:type="spellEnd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Т. - 2 м</w:t>
            </w:r>
          </w:p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Общекомандное</w:t>
            </w:r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- 1м</w:t>
            </w:r>
          </w:p>
        </w:tc>
      </w:tr>
      <w:tr w:rsidR="001749D3" w:rsidRPr="001749D3" w:rsidTr="001749D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10.01.20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 xml:space="preserve">Соревнования </w:t>
            </w:r>
            <w:proofErr w:type="gramStart"/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шорт</w:t>
            </w:r>
            <w:proofErr w:type="gramEnd"/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 xml:space="preserve"> – треку на первенство Рузаевского муниципального района среди учебных заведений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Сидорова Л.-1м</w:t>
            </w:r>
          </w:p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Забродина М -2м</w:t>
            </w:r>
          </w:p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Танская</w:t>
            </w:r>
            <w:proofErr w:type="spellEnd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А.- 3 м</w:t>
            </w:r>
          </w:p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Бушуев М.- 2 м</w:t>
            </w:r>
          </w:p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Общекомандное</w:t>
            </w:r>
            <w:proofErr w:type="gramEnd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</w:t>
            </w:r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3</w:t>
            </w:r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</w:t>
            </w:r>
          </w:p>
        </w:tc>
      </w:tr>
      <w:tr w:rsidR="001749D3" w:rsidRPr="001749D3" w:rsidTr="001749D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08.02.20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Всероссийская массовая лыжная гонка  «Лыжня России-2020» в Рузаевском муниципальном районе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Горшенин А-1 м</w:t>
            </w:r>
          </w:p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Адмакина</w:t>
            </w:r>
            <w:proofErr w:type="spellEnd"/>
            <w:proofErr w:type="gramStart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- 2 м</w:t>
            </w:r>
          </w:p>
        </w:tc>
      </w:tr>
      <w:tr w:rsidR="001749D3" w:rsidRPr="001749D3" w:rsidTr="001749D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25-26.02.20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Соревнования по лыжным гонкам на первенство Рузаевского муниципального района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2006-2007 </w:t>
            </w:r>
            <w:proofErr w:type="spellStart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spellEnd"/>
            <w:proofErr w:type="gramEnd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1 м</w:t>
            </w:r>
          </w:p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2008-2009 г.р. –  1 м</w:t>
            </w:r>
          </w:p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Горшенин</w:t>
            </w:r>
            <w:proofErr w:type="gramStart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- 1 м</w:t>
            </w:r>
          </w:p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Адмакина</w:t>
            </w:r>
            <w:proofErr w:type="spellEnd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А.- 1 м</w:t>
            </w:r>
          </w:p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Эстафета 4 Х 2 км</w:t>
            </w:r>
          </w:p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2006-2007 г.р. – 1 м</w:t>
            </w:r>
          </w:p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Общекомандное</w:t>
            </w:r>
            <w:proofErr w:type="gramEnd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1 м</w:t>
            </w:r>
          </w:p>
        </w:tc>
      </w:tr>
      <w:tr w:rsidR="001749D3" w:rsidRPr="001749D3" w:rsidTr="001749D3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9D3">
              <w:rPr>
                <w:rFonts w:ascii="Times New Roman" w:hAnsi="Times New Roman"/>
                <w:b/>
                <w:bCs/>
                <w:sz w:val="24"/>
                <w:szCs w:val="24"/>
              </w:rPr>
              <w:t>Республиканский уровень</w:t>
            </w:r>
          </w:p>
        </w:tc>
      </w:tr>
      <w:tr w:rsidR="001749D3" w:rsidRPr="001749D3" w:rsidTr="001749D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25.12.19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Финал Всероссийских соревнований по мини-футболу среди команд общеобразовательных организаций в 2019-2020 гг. на территории Республики Мордовия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Девочки</w:t>
            </w:r>
            <w:proofErr w:type="spellEnd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2004-2005-1м</w:t>
            </w:r>
          </w:p>
        </w:tc>
      </w:tr>
      <w:tr w:rsidR="001749D3" w:rsidRPr="001749D3" w:rsidTr="001749D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25.12.19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Финал Всероссийских соревнований по мини-футболу среди команд общеобразовательных организаций в 2019-2020 гг. на территории Республики Мордовия</w:t>
            </w:r>
          </w:p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г. Рузаевка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Девочки</w:t>
            </w:r>
            <w:proofErr w:type="spellEnd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2006-2007-1м</w:t>
            </w:r>
          </w:p>
        </w:tc>
      </w:tr>
      <w:tr w:rsidR="001749D3" w:rsidRPr="001749D3" w:rsidTr="001749D3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9D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2020-2021 учебный год</w:t>
            </w:r>
          </w:p>
        </w:tc>
      </w:tr>
      <w:tr w:rsidR="001749D3" w:rsidRPr="001749D3" w:rsidTr="001749D3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9D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уровень</w:t>
            </w:r>
          </w:p>
        </w:tc>
      </w:tr>
      <w:tr w:rsidR="001749D3" w:rsidRPr="001749D3" w:rsidTr="001749D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03.01.21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 xml:space="preserve">Соревнования </w:t>
            </w:r>
            <w:proofErr w:type="gramStart"/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шорт</w:t>
            </w:r>
            <w:proofErr w:type="gramEnd"/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 xml:space="preserve"> – треку на первенство Рузаевского муниципального района среди учебных заведений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Забродина М -1 м</w:t>
            </w:r>
          </w:p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Смешанная эстафета- 2 м</w:t>
            </w:r>
          </w:p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Общекомандное -32м</w:t>
            </w:r>
          </w:p>
        </w:tc>
      </w:tr>
      <w:tr w:rsidR="001749D3" w:rsidRPr="001749D3" w:rsidTr="001749D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4.01.21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Соревнования по лыжным гонкам  на первенство Рузаевского муниципального района среди учебных заведений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Общекомандное</w:t>
            </w:r>
            <w:proofErr w:type="gramEnd"/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 xml:space="preserve"> 1 м</w:t>
            </w:r>
          </w:p>
        </w:tc>
      </w:tr>
      <w:tr w:rsidR="001749D3" w:rsidRPr="001749D3" w:rsidTr="001749D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29-31.03.21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Соревнования по волейболу на первенство Рузаевского муниципального района среди учебных заведений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Юноши- 1 м</w:t>
            </w:r>
          </w:p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Девушки-1м</w:t>
            </w:r>
          </w:p>
        </w:tc>
      </w:tr>
      <w:tr w:rsidR="001749D3" w:rsidRPr="001749D3" w:rsidTr="001749D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20.04.21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Муниципальный этап Всероссийских спортивных соревнований школьников «Президентские состязания» Рузаевского муниципального района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 xml:space="preserve">7 «А» класс </w:t>
            </w:r>
          </w:p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общекомандное</w:t>
            </w:r>
            <w:proofErr w:type="gramEnd"/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 xml:space="preserve"> -2 м</w:t>
            </w:r>
          </w:p>
        </w:tc>
      </w:tr>
      <w:tr w:rsidR="001749D3" w:rsidRPr="001749D3" w:rsidTr="001749D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22-23.04.21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Соревнования по настольному теннису на первенство Рузаевского муниципального района среди школьников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9D3" w:rsidRPr="001749D3" w:rsidRDefault="001749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2006 и старше – 3 м</w:t>
            </w:r>
          </w:p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749D3" w:rsidRPr="001749D3" w:rsidTr="001749D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27-28.04.21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Муниципальный этап Всероссийских спортивных игр школьников «Президентские спортивные игры» Рузаевского муниципального района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Общекомандное-2 м</w:t>
            </w:r>
          </w:p>
        </w:tc>
      </w:tr>
      <w:tr w:rsidR="001749D3" w:rsidRPr="001749D3" w:rsidTr="001749D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13.05.21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Муниципальный этап фестиваля футбола «Локобол-2021-РЖД» в Рузаевском муниципальном районе (2007-20011 </w:t>
            </w:r>
            <w:proofErr w:type="spellStart"/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гг</w:t>
            </w:r>
            <w:proofErr w:type="gramStart"/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spellEnd"/>
            <w:proofErr w:type="gramEnd"/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 xml:space="preserve">2009-2011 </w:t>
            </w:r>
            <w:proofErr w:type="spellStart"/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гг</w:t>
            </w:r>
            <w:proofErr w:type="gramStart"/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spellEnd"/>
            <w:proofErr w:type="gramEnd"/>
          </w:p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Общекомандное- 2 место</w:t>
            </w:r>
          </w:p>
        </w:tc>
      </w:tr>
      <w:tr w:rsidR="001749D3" w:rsidRPr="001749D3" w:rsidTr="001749D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18-22.05.21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Соревнования по футболу среди школьников Рузаевского муниципального района на призы клуба «Кожаный мяч»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 xml:space="preserve">2009-2008 </w:t>
            </w:r>
            <w:proofErr w:type="spellStart"/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гг</w:t>
            </w:r>
            <w:proofErr w:type="gramStart"/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spellEnd"/>
            <w:proofErr w:type="gramEnd"/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- 1 м</w:t>
            </w:r>
          </w:p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 xml:space="preserve">2006-2007 </w:t>
            </w:r>
            <w:proofErr w:type="spellStart"/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гг.р</w:t>
            </w:r>
            <w:proofErr w:type="spellEnd"/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.- 2 м</w:t>
            </w:r>
          </w:p>
        </w:tc>
      </w:tr>
      <w:tr w:rsidR="001749D3" w:rsidRPr="001749D3" w:rsidTr="001749D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19.05.21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Муниципальный этап Всероссийского фестиваля «Веселые старты»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Общекомандное</w:t>
            </w:r>
            <w:proofErr w:type="gramEnd"/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- 3  м</w:t>
            </w:r>
          </w:p>
        </w:tc>
      </w:tr>
      <w:tr w:rsidR="001749D3" w:rsidRPr="001749D3" w:rsidTr="001749D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15-16.11.21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Соревнования по волейболу. Чемпионат Рузаевского муниципального района среди женских команд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1место</w:t>
            </w:r>
          </w:p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749D3" w:rsidRPr="001749D3" w:rsidTr="001749D3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9D3">
              <w:rPr>
                <w:rFonts w:ascii="Times New Roman" w:hAnsi="Times New Roman"/>
                <w:b/>
                <w:bCs/>
                <w:sz w:val="24"/>
                <w:szCs w:val="24"/>
              </w:rPr>
              <w:t>Республиканский уровень</w:t>
            </w:r>
          </w:p>
        </w:tc>
      </w:tr>
      <w:tr w:rsidR="001749D3" w:rsidRPr="001749D3" w:rsidTr="001749D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15.05.21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 xml:space="preserve">Зональный  этап </w:t>
            </w:r>
          </w:p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Всероссийских спортивных соревнований школьников «Президентские состязания» Рузаевского муниципального района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Общекомандное</w:t>
            </w:r>
            <w:proofErr w:type="gramEnd"/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- 2 м</w:t>
            </w:r>
          </w:p>
        </w:tc>
      </w:tr>
      <w:tr w:rsidR="001749D3" w:rsidRPr="001749D3" w:rsidTr="001749D3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9D3">
              <w:rPr>
                <w:rFonts w:ascii="Times New Roman" w:hAnsi="Times New Roman"/>
                <w:b/>
                <w:bCs/>
                <w:sz w:val="24"/>
                <w:szCs w:val="24"/>
              </w:rPr>
              <w:t>2021-2022 учебный год</w:t>
            </w:r>
          </w:p>
        </w:tc>
      </w:tr>
      <w:tr w:rsidR="001749D3" w:rsidRPr="001749D3" w:rsidTr="001749D3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9D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уровень</w:t>
            </w:r>
          </w:p>
        </w:tc>
      </w:tr>
      <w:tr w:rsidR="001749D3" w:rsidRPr="001749D3" w:rsidTr="001749D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20.01.22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Соревнования по плаванию на первенство Рузаевского муниципального  района среди учебных заведений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Земцова</w:t>
            </w:r>
            <w:proofErr w:type="spellEnd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С-1м</w:t>
            </w:r>
          </w:p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Ощаповская</w:t>
            </w:r>
            <w:proofErr w:type="spellEnd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Т-2м</w:t>
            </w:r>
          </w:p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Малюгина П-3м </w:t>
            </w:r>
          </w:p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Общекомандное</w:t>
            </w:r>
            <w:proofErr w:type="gramEnd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1 м</w:t>
            </w:r>
          </w:p>
        </w:tc>
      </w:tr>
      <w:tr w:rsidR="001749D3" w:rsidRPr="001749D3" w:rsidTr="001749D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27.01.22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Смешанная лыжная эстафета среди учебных заведений Рузаевского муниципального района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Общекомандное</w:t>
            </w:r>
            <w:proofErr w:type="gramEnd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</w:t>
            </w:r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</w:t>
            </w:r>
          </w:p>
        </w:tc>
      </w:tr>
      <w:tr w:rsidR="001749D3" w:rsidRPr="001749D3" w:rsidTr="001749D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9.03.22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Соревнования по лыжным гонкам «Быстрая лыжня» на первенство Рузаевского муниципального  района среди учебных заведений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Эстафета мл</w:t>
            </w:r>
            <w:proofErr w:type="gramStart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р-2м</w:t>
            </w:r>
          </w:p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Резултат</w:t>
            </w:r>
            <w:proofErr w:type="spellEnd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мл</w:t>
            </w:r>
            <w:proofErr w:type="gramStart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р-2м</w:t>
            </w:r>
          </w:p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Эстафета ст. гр-1м</w:t>
            </w:r>
          </w:p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Резултат</w:t>
            </w:r>
            <w:proofErr w:type="spellEnd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ст</w:t>
            </w:r>
            <w:proofErr w:type="gramStart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р-1м</w:t>
            </w:r>
          </w:p>
        </w:tc>
      </w:tr>
      <w:tr w:rsidR="001749D3" w:rsidRPr="001749D3" w:rsidTr="001749D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27.03.22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 xml:space="preserve">Соревнования по волейболу на первенство Рузаевского муниципального района среди </w:t>
            </w: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учебных заведений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Девушки</w:t>
            </w:r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-1м</w:t>
            </w:r>
          </w:p>
        </w:tc>
      </w:tr>
      <w:tr w:rsidR="001749D3" w:rsidRPr="001749D3" w:rsidTr="001749D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1.06.22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Муниципальный этап фестиваля футбола «Локобол-2021-РЖД» в Рузаевском муниципальном районе среди городских команд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1место</w:t>
            </w:r>
          </w:p>
        </w:tc>
      </w:tr>
      <w:tr w:rsidR="001749D3" w:rsidRPr="001749D3" w:rsidTr="001749D3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9D3">
              <w:rPr>
                <w:rFonts w:ascii="Times New Roman" w:hAnsi="Times New Roman"/>
                <w:b/>
                <w:bCs/>
                <w:sz w:val="24"/>
                <w:szCs w:val="24"/>
              </w:rPr>
              <w:t>Республиканский уровень</w:t>
            </w:r>
          </w:p>
        </w:tc>
      </w:tr>
      <w:tr w:rsidR="001749D3" w:rsidRPr="001749D3" w:rsidTr="001749D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25.01.22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Финал республиканских соревнований Всероссийского проекта «Мини-футбол в школу» среди девочек 2006-2007 г.р.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Общекомандное</w:t>
            </w:r>
            <w:proofErr w:type="gramEnd"/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</w:t>
            </w:r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</w:t>
            </w:r>
          </w:p>
        </w:tc>
      </w:tr>
      <w:tr w:rsidR="001749D3" w:rsidRPr="001749D3" w:rsidTr="001749D3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49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2022-2023 учебный год</w:t>
            </w:r>
          </w:p>
        </w:tc>
      </w:tr>
      <w:tr w:rsidR="001749D3" w:rsidRPr="001749D3" w:rsidTr="001749D3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49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Муниципальный уровень</w:t>
            </w:r>
          </w:p>
        </w:tc>
      </w:tr>
      <w:tr w:rsidR="001749D3" w:rsidRPr="001749D3" w:rsidTr="001749D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19.01.23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 xml:space="preserve"> Лыжная эстафета среди учебных заведений Рузаевского муниципального района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Мальчики-1место</w:t>
            </w:r>
          </w:p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Девочки-1место</w:t>
            </w:r>
          </w:p>
        </w:tc>
      </w:tr>
      <w:tr w:rsidR="001749D3" w:rsidRPr="001749D3" w:rsidTr="001749D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26.01.23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9D3">
              <w:rPr>
                <w:rFonts w:ascii="Times New Roman" w:hAnsi="Times New Roman"/>
                <w:bCs/>
                <w:sz w:val="24"/>
                <w:szCs w:val="24"/>
              </w:rPr>
              <w:t>Соревнования по плаванию на первенство Рузаевского муниципального  района среди учебных заведений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9D3" w:rsidRPr="001749D3" w:rsidRDefault="001749D3" w:rsidP="001749D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9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место</w:t>
            </w:r>
          </w:p>
        </w:tc>
      </w:tr>
    </w:tbl>
    <w:p w:rsidR="00B016A7" w:rsidRDefault="00B016A7">
      <w:pPr>
        <w:ind w:hanging="142"/>
        <w:rPr>
          <w:sz w:val="24"/>
          <w:szCs w:val="24"/>
        </w:rPr>
      </w:pPr>
    </w:p>
    <w:p w:rsidR="00B016A7" w:rsidRDefault="00B016A7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B016A7" w:rsidRDefault="00C21629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Волейбол – командная игра, где каждый игрок действует с учетом действий партнера. Это хороший способ воспитания чувства коллективизма, настойчивости, решительности, целеустремленности, внимания и быстроты мышления, способности управлять своими эмоциями. Именно эти качества необходимо прививать детям, особенно в среднем звене. Труднее всех приходится пятиклассникам, им морально тяжело адаптироваться в новых для них условиях. Благодаря игре в волейбол на уроках  и вне урока они быстрее привыкают к новой роли в школе, находят товарищей из </w:t>
      </w:r>
      <w:proofErr w:type="gramStart"/>
      <w:r>
        <w:rPr>
          <w:rFonts w:ascii="Times New Roman" w:hAnsi="Times New Roman"/>
          <w:sz w:val="28"/>
        </w:rPr>
        <w:t>более старших</w:t>
      </w:r>
      <w:proofErr w:type="gramEnd"/>
      <w:r>
        <w:rPr>
          <w:rFonts w:ascii="Times New Roman" w:hAnsi="Times New Roman"/>
          <w:sz w:val="28"/>
        </w:rPr>
        <w:t xml:space="preserve"> классов и налаживают отношения среди своих сверстников.</w:t>
      </w:r>
    </w:p>
    <w:p w:rsidR="00B016A7" w:rsidRDefault="00C21629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Большое внимание уделяю внеклассной работе, являюсь тренером школьной секции по волейболу, провожу Дни здоровья, школьные соревнования и первенства по футболу, волейболу, баскетболу, мини-футболу,  лыжным гонкам, День бегуна, Форд-</w:t>
      </w:r>
      <w:proofErr w:type="spellStart"/>
      <w:r>
        <w:rPr>
          <w:rFonts w:ascii="Times New Roman" w:hAnsi="Times New Roman"/>
          <w:sz w:val="28"/>
        </w:rPr>
        <w:t>боярд</w:t>
      </w:r>
      <w:proofErr w:type="spellEnd"/>
      <w:r>
        <w:rPr>
          <w:rFonts w:ascii="Times New Roman" w:hAnsi="Times New Roman"/>
          <w:sz w:val="28"/>
        </w:rPr>
        <w:t>, Веселые старты, Малые Олимпийские игры.</w:t>
      </w:r>
    </w:p>
    <w:p w:rsidR="00B016A7" w:rsidRDefault="00C21629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Считаю, что личный пример педагога во многом способствует воспитанию личности ребенка. Сама я являлась членом сборной муниципального района по волейболу </w:t>
      </w:r>
      <w:proofErr w:type="gramStart"/>
      <w:r>
        <w:rPr>
          <w:rFonts w:ascii="Times New Roman" w:hAnsi="Times New Roman"/>
          <w:sz w:val="28"/>
        </w:rPr>
        <w:t xml:space="preserve">( </w:t>
      </w:r>
      <w:proofErr w:type="gramEnd"/>
      <w:r>
        <w:rPr>
          <w:rFonts w:ascii="Times New Roman" w:hAnsi="Times New Roman"/>
          <w:sz w:val="28"/>
        </w:rPr>
        <w:t>с 1994-2007г), неоднократно участвовала в соревнованиях различного уровня. </w:t>
      </w:r>
    </w:p>
    <w:p w:rsidR="00B016A7" w:rsidRDefault="00C21629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   Основными в моей работе были  и остаются неизменные категории: доброта, справедливость, требовательность. Помочь каждому ребёнку реализоваться, наметить свою высоту, увидеть даже самый малейший успех.</w:t>
      </w:r>
    </w:p>
    <w:p w:rsidR="00B016A7" w:rsidRDefault="00C21629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Жизнь тем и интересна, что не позволяет останавливаться на </w:t>
      </w:r>
      <w:proofErr w:type="gramStart"/>
      <w:r>
        <w:rPr>
          <w:rFonts w:ascii="Times New Roman" w:hAnsi="Times New Roman"/>
          <w:sz w:val="28"/>
        </w:rPr>
        <w:t>достигнутом</w:t>
      </w:r>
      <w:proofErr w:type="gramEnd"/>
      <w:r>
        <w:rPr>
          <w:rFonts w:ascii="Times New Roman" w:hAnsi="Times New Roman"/>
          <w:sz w:val="28"/>
        </w:rPr>
        <w:t>. Нужно совершенствоваться самой постоянно. </w:t>
      </w:r>
    </w:p>
    <w:p w:rsidR="00B016A7" w:rsidRDefault="00C21629">
      <w:pPr>
        <w:spacing w:after="200" w:line="276" w:lineRule="auto"/>
        <w:rPr>
          <w:rFonts w:cs="Calibri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Выбрав когда-то этот путь, педагога я нисколько не жалею. Ведь рядом много надёжных друзей, у которых я учусь, и которые учатся у меня. Рядом дети, они тебя </w:t>
      </w:r>
      <w:proofErr w:type="gramStart"/>
      <w:r>
        <w:rPr>
          <w:rFonts w:ascii="Times New Roman" w:hAnsi="Times New Roman"/>
          <w:sz w:val="28"/>
        </w:rPr>
        <w:t>ждут</w:t>
      </w:r>
      <w:proofErr w:type="gramEnd"/>
      <w:r>
        <w:rPr>
          <w:rFonts w:ascii="Times New Roman" w:hAnsi="Times New Roman"/>
          <w:sz w:val="28"/>
        </w:rPr>
        <w:t xml:space="preserve">  и, надеюсь,  любят как учителя, как человека, как личность</w:t>
      </w:r>
      <w:r>
        <w:rPr>
          <w:rFonts w:cs="Calibri"/>
          <w:sz w:val="28"/>
        </w:rPr>
        <w:t xml:space="preserve">. </w:t>
      </w:r>
    </w:p>
    <w:p w:rsidR="00B016A7" w:rsidRDefault="00B016A7">
      <w:pPr>
        <w:spacing w:before="100" w:after="100" w:line="276" w:lineRule="auto"/>
        <w:rPr>
          <w:rFonts w:cs="Calibri"/>
          <w:sz w:val="28"/>
        </w:rPr>
      </w:pPr>
    </w:p>
    <w:p w:rsidR="00B016A7" w:rsidRDefault="00B016A7">
      <w:pPr>
        <w:spacing w:after="200" w:line="276" w:lineRule="auto"/>
        <w:jc w:val="both"/>
        <w:rPr>
          <w:rFonts w:ascii="Times New Roman" w:hAnsi="Times New Roman"/>
          <w:sz w:val="28"/>
        </w:rPr>
      </w:pPr>
    </w:p>
    <w:p w:rsidR="00B016A7" w:rsidRDefault="00C21629">
      <w:pPr>
        <w:spacing w:after="20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 литературы.</w:t>
      </w:r>
    </w:p>
    <w:p w:rsidR="00B016A7" w:rsidRDefault="00C21629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  А.А. </w:t>
      </w:r>
      <w:proofErr w:type="spellStart"/>
      <w:r>
        <w:rPr>
          <w:rFonts w:ascii="Times New Roman" w:hAnsi="Times New Roman"/>
          <w:sz w:val="28"/>
        </w:rPr>
        <w:t>Гужаловский</w:t>
      </w:r>
      <w:proofErr w:type="spellEnd"/>
      <w:r>
        <w:rPr>
          <w:rFonts w:ascii="Times New Roman" w:hAnsi="Times New Roman"/>
          <w:sz w:val="28"/>
        </w:rPr>
        <w:t xml:space="preserve"> «Развитие двигательных качеств  у школьников».</w:t>
      </w:r>
    </w:p>
    <w:p w:rsidR="00B016A7" w:rsidRDefault="00C21629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Ю.</w:t>
      </w:r>
      <w:proofErr w:type="gramStart"/>
      <w:r>
        <w:rPr>
          <w:rFonts w:ascii="Times New Roman" w:hAnsi="Times New Roman"/>
          <w:sz w:val="28"/>
        </w:rPr>
        <w:t>Ю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Палайма</w:t>
      </w:r>
      <w:proofErr w:type="spellEnd"/>
      <w:r>
        <w:rPr>
          <w:rFonts w:ascii="Times New Roman" w:hAnsi="Times New Roman"/>
          <w:sz w:val="28"/>
        </w:rPr>
        <w:t xml:space="preserve"> «Мотивы спортивной деятельности».</w:t>
      </w:r>
    </w:p>
    <w:p w:rsidR="00B016A7" w:rsidRDefault="00C21629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Л.П. Матвеев «Теория и методика физической культуры».</w:t>
      </w:r>
    </w:p>
    <w:p w:rsidR="00B016A7" w:rsidRDefault="00C21629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З.И. Кузнецова « Развитие двигательных каче</w:t>
      </w:r>
      <w:proofErr w:type="gramStart"/>
      <w:r>
        <w:rPr>
          <w:rFonts w:ascii="Times New Roman" w:hAnsi="Times New Roman"/>
          <w:sz w:val="28"/>
        </w:rPr>
        <w:t>ств шк</w:t>
      </w:r>
      <w:proofErr w:type="gramEnd"/>
      <w:r>
        <w:rPr>
          <w:rFonts w:ascii="Times New Roman" w:hAnsi="Times New Roman"/>
          <w:sz w:val="28"/>
        </w:rPr>
        <w:t>ольника».</w:t>
      </w:r>
    </w:p>
    <w:p w:rsidR="00B016A7" w:rsidRDefault="00C21629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Журнал «Физическая культура» </w:t>
      </w:r>
      <w:r>
        <w:rPr>
          <w:rFonts w:ascii="Segoe UI Symbol" w:hAnsi="Segoe UI Symbol" w:cs="Segoe UI Symbol"/>
          <w:sz w:val="28"/>
        </w:rPr>
        <w:t>№</w:t>
      </w:r>
      <w:r>
        <w:rPr>
          <w:rFonts w:ascii="Times New Roman" w:hAnsi="Times New Roman"/>
          <w:sz w:val="28"/>
        </w:rPr>
        <w:t>2 1997 год.</w:t>
      </w:r>
    </w:p>
    <w:p w:rsidR="00B016A7" w:rsidRDefault="00C21629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«Комплексная программа физического воспитания (1 -11 класс)» </w:t>
      </w:r>
      <w:proofErr w:type="spellStart"/>
      <w:r>
        <w:rPr>
          <w:rFonts w:ascii="Times New Roman" w:hAnsi="Times New Roman"/>
          <w:sz w:val="28"/>
        </w:rPr>
        <w:t>В.И.Лях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Л.Б.Кофман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Г.Б.Мейксон</w:t>
      </w:r>
      <w:proofErr w:type="spellEnd"/>
      <w:r>
        <w:rPr>
          <w:rFonts w:ascii="Times New Roman" w:hAnsi="Times New Roman"/>
          <w:sz w:val="28"/>
        </w:rPr>
        <w:t>.</w:t>
      </w:r>
    </w:p>
    <w:p w:rsidR="00B016A7" w:rsidRDefault="00C21629">
      <w:p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Материалы Интернета – виртуальное методическое объединение учителей физкультуры.</w:t>
      </w:r>
    </w:p>
    <w:p w:rsidR="00B016A7" w:rsidRDefault="00B016A7">
      <w:pPr>
        <w:spacing w:after="200" w:line="276" w:lineRule="auto"/>
        <w:jc w:val="both"/>
        <w:rPr>
          <w:rFonts w:ascii="Times New Roman" w:hAnsi="Times New Roman"/>
          <w:sz w:val="28"/>
        </w:rPr>
      </w:pPr>
    </w:p>
    <w:sectPr w:rsidR="00B01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>
    <w:nsid w:val="01C47C20"/>
    <w:multiLevelType w:val="multilevel"/>
    <w:tmpl w:val="01C47C20"/>
    <w:lvl w:ilvl="0">
      <w:start w:val="1"/>
      <w:numFmt w:val="bullet"/>
      <w:lvlText w:val=""/>
      <w:lvlPicBulletId w:val="0"/>
      <w:lvlJc w:val="left"/>
      <w:pPr>
        <w:ind w:left="8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5273135"/>
    <w:multiLevelType w:val="multilevel"/>
    <w:tmpl w:val="15273135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E752556"/>
    <w:multiLevelType w:val="multilevel"/>
    <w:tmpl w:val="1E7525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5FD351F"/>
    <w:multiLevelType w:val="multilevel"/>
    <w:tmpl w:val="45FD351F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FE8"/>
    <w:rsid w:val="001749D3"/>
    <w:rsid w:val="00225FFF"/>
    <w:rsid w:val="00641C29"/>
    <w:rsid w:val="0064435C"/>
    <w:rsid w:val="00660966"/>
    <w:rsid w:val="00814AC3"/>
    <w:rsid w:val="00852C47"/>
    <w:rsid w:val="008B22A1"/>
    <w:rsid w:val="00A115DC"/>
    <w:rsid w:val="00AC2481"/>
    <w:rsid w:val="00AD3C4F"/>
    <w:rsid w:val="00B016A7"/>
    <w:rsid w:val="00C21629"/>
    <w:rsid w:val="00CB2FE8"/>
    <w:rsid w:val="00D20CE7"/>
    <w:rsid w:val="00E55DE2"/>
    <w:rsid w:val="00F001BF"/>
    <w:rsid w:val="00FB01F6"/>
    <w:rsid w:val="3BA2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locked/>
    <w:rPr>
      <w:b/>
      <w:bCs/>
    </w:rPr>
  </w:style>
  <w:style w:type="paragraph" w:styleId="a4">
    <w:name w:val="Title"/>
    <w:basedOn w:val="a"/>
    <w:next w:val="a"/>
    <w:link w:val="a5"/>
    <w:qFormat/>
    <w:locked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locked/>
    <w:pPr>
      <w:spacing w:after="60"/>
      <w:jc w:val="center"/>
      <w:outlineLvl w:val="1"/>
    </w:pPr>
    <w:rPr>
      <w:rFonts w:ascii="Cambria" w:eastAsia="SimSun" w:hAnsi="Cambria"/>
      <w:sz w:val="24"/>
      <w:szCs w:val="24"/>
    </w:rPr>
  </w:style>
  <w:style w:type="table" w:styleId="a8">
    <w:name w:val="Table Grid"/>
    <w:basedOn w:val="a1"/>
    <w:uiPriority w:val="59"/>
    <w:qFormat/>
    <w:locked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Подзаголовок Знак"/>
    <w:link w:val="a6"/>
    <w:qFormat/>
    <w:rPr>
      <w:rFonts w:ascii="Cambria" w:eastAsia="SimSun" w:hAnsi="Cambria" w:cs="Times New Roman"/>
      <w:sz w:val="24"/>
      <w:szCs w:val="24"/>
    </w:rPr>
  </w:style>
  <w:style w:type="character" w:customStyle="1" w:styleId="a5">
    <w:name w:val="Название Знак"/>
    <w:link w:val="a4"/>
    <w:qFormat/>
    <w:rPr>
      <w:rFonts w:ascii="Cambria" w:eastAsia="SimSu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link w:val="2"/>
    <w:qFormat/>
    <w:rPr>
      <w:rFonts w:ascii="Cambria" w:eastAsia="SimSu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18</Pages>
  <Words>4699</Words>
  <Characters>26787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8 (1 кабинет)</dc:creator>
  <cp:lastModifiedBy>школа 8 (1 кабинет)</cp:lastModifiedBy>
  <cp:revision>7</cp:revision>
  <dcterms:created xsi:type="dcterms:W3CDTF">2018-01-03T13:04:00Z</dcterms:created>
  <dcterms:modified xsi:type="dcterms:W3CDTF">2023-02-06T11:09:00Z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B61636AD09FA4CED9878C5A35C7EB0A0</vt:lpwstr>
  </property>
</Properties>
</file>